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F7B5" w14:textId="77777777" w:rsidR="00887A22" w:rsidRDefault="00887A22" w:rsidP="00465DFC">
      <w:pPr>
        <w:suppressAutoHyphens/>
        <w:spacing w:after="0" w:line="240" w:lineRule="auto"/>
        <w:jc w:val="both"/>
        <w:rPr>
          <w:rFonts w:eastAsia="Times New Roman" w:cs="Times New Roman"/>
          <w:szCs w:val="28"/>
          <w:lang w:eastAsia="ar-SA"/>
        </w:rPr>
      </w:pPr>
      <w:bookmarkStart w:id="0" w:name="_GoBack"/>
      <w:bookmarkEnd w:id="0"/>
      <w:r w:rsidRPr="00735F8A">
        <w:rPr>
          <w:rFonts w:eastAsia="Times New Roman" w:cs="Times New Roman"/>
          <w:noProof/>
          <w:sz w:val="20"/>
          <w:szCs w:val="20"/>
          <w:lang w:eastAsia="ru-RU"/>
        </w:rPr>
        <w:drawing>
          <wp:anchor distT="0" distB="0" distL="114300" distR="114300" simplePos="0" relativeHeight="251659264" behindDoc="0" locked="0" layoutInCell="1" allowOverlap="1" wp14:anchorId="03254D8C" wp14:editId="0602F78C">
            <wp:simplePos x="0" y="0"/>
            <wp:positionH relativeFrom="page">
              <wp:posOffset>3578504</wp:posOffset>
            </wp:positionH>
            <wp:positionV relativeFrom="page">
              <wp:posOffset>613029</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5DC9ACCD" w14:textId="77777777" w:rsidR="00887A22" w:rsidRDefault="00887A22" w:rsidP="00735F8A">
      <w:pPr>
        <w:suppressAutoHyphens/>
        <w:spacing w:after="0" w:line="240" w:lineRule="auto"/>
        <w:jc w:val="center"/>
        <w:rPr>
          <w:rFonts w:eastAsia="Times New Roman" w:cs="Times New Roman"/>
          <w:szCs w:val="28"/>
          <w:lang w:eastAsia="ar-SA"/>
        </w:rPr>
      </w:pPr>
    </w:p>
    <w:p w14:paraId="1CF70A58" w14:textId="77777777" w:rsidR="00735F8A" w:rsidRDefault="00735F8A" w:rsidP="00735F8A">
      <w:pPr>
        <w:suppressAutoHyphens/>
        <w:spacing w:after="0" w:line="240" w:lineRule="auto"/>
        <w:jc w:val="center"/>
        <w:rPr>
          <w:rFonts w:eastAsia="Times New Roman" w:cs="Times New Roman"/>
          <w:szCs w:val="28"/>
          <w:lang w:eastAsia="ar-SA"/>
        </w:rPr>
      </w:pPr>
    </w:p>
    <w:p w14:paraId="4C548B97" w14:textId="77777777" w:rsidR="00887A22" w:rsidRDefault="00887A22" w:rsidP="00735F8A">
      <w:pPr>
        <w:suppressAutoHyphens/>
        <w:spacing w:after="0" w:line="240" w:lineRule="auto"/>
        <w:jc w:val="center"/>
        <w:rPr>
          <w:rFonts w:eastAsia="Times New Roman" w:cs="Times New Roman"/>
          <w:szCs w:val="28"/>
          <w:lang w:eastAsia="ar-SA"/>
        </w:rPr>
      </w:pPr>
    </w:p>
    <w:p w14:paraId="627BED7B" w14:textId="77777777" w:rsidR="00887A22" w:rsidRPr="00735F8A" w:rsidRDefault="00887A22" w:rsidP="00735F8A">
      <w:pPr>
        <w:suppressAutoHyphens/>
        <w:spacing w:after="0" w:line="240" w:lineRule="auto"/>
        <w:jc w:val="center"/>
        <w:rPr>
          <w:rFonts w:eastAsia="Times New Roman" w:cs="Times New Roman"/>
          <w:szCs w:val="28"/>
          <w:lang w:eastAsia="ar-SA"/>
        </w:rPr>
      </w:pPr>
    </w:p>
    <w:p w14:paraId="4752686A" w14:textId="77777777" w:rsidR="00735F8A" w:rsidRPr="00735F8A" w:rsidRDefault="00735F8A" w:rsidP="00735F8A">
      <w:pPr>
        <w:suppressAutoHyphens/>
        <w:spacing w:after="0" w:line="240" w:lineRule="auto"/>
        <w:jc w:val="center"/>
        <w:rPr>
          <w:rFonts w:eastAsia="Times New Roman" w:cs="Times New Roman"/>
          <w:szCs w:val="28"/>
          <w:lang w:eastAsia="ar-SA"/>
        </w:rPr>
      </w:pPr>
      <w:r w:rsidRPr="00735F8A">
        <w:rPr>
          <w:rFonts w:eastAsia="Times New Roman" w:cs="Times New Roman"/>
          <w:szCs w:val="28"/>
          <w:lang w:eastAsia="ar-SA"/>
        </w:rPr>
        <w:t>МУНИЦИПАЛЬНОЕ ОБРАЗОВАНИЕ</w:t>
      </w:r>
    </w:p>
    <w:p w14:paraId="3F7C9774" w14:textId="77777777" w:rsidR="00735F8A" w:rsidRPr="00735F8A" w:rsidRDefault="00735F8A" w:rsidP="00735F8A">
      <w:pPr>
        <w:spacing w:after="0" w:line="240" w:lineRule="auto"/>
        <w:jc w:val="center"/>
        <w:rPr>
          <w:rFonts w:eastAsia="Calibri" w:cs="Times New Roman"/>
          <w:szCs w:val="28"/>
        </w:rPr>
      </w:pPr>
      <w:r w:rsidRPr="00735F8A">
        <w:rPr>
          <w:rFonts w:eastAsia="Calibri" w:cs="Times New Roman"/>
          <w:szCs w:val="28"/>
        </w:rPr>
        <w:t>ХАНТЫ-МАНСИЙСКИЙ РАЙОН</w:t>
      </w:r>
    </w:p>
    <w:p w14:paraId="29CB1B07" w14:textId="77777777" w:rsidR="00735F8A" w:rsidRPr="00735F8A" w:rsidRDefault="00735F8A" w:rsidP="00735F8A">
      <w:pPr>
        <w:spacing w:after="0" w:line="240" w:lineRule="auto"/>
        <w:jc w:val="center"/>
        <w:rPr>
          <w:rFonts w:eastAsia="Calibri" w:cs="Times New Roman"/>
          <w:szCs w:val="28"/>
        </w:rPr>
      </w:pPr>
      <w:r w:rsidRPr="00735F8A">
        <w:rPr>
          <w:rFonts w:eastAsia="Calibri" w:cs="Times New Roman"/>
          <w:szCs w:val="28"/>
        </w:rPr>
        <w:t>Ханты-Мансийский автономный округ – Югра</w:t>
      </w:r>
    </w:p>
    <w:p w14:paraId="6FD8A5DF" w14:textId="77777777" w:rsidR="00735F8A" w:rsidRPr="00735F8A" w:rsidRDefault="00735F8A" w:rsidP="00735F8A">
      <w:pPr>
        <w:spacing w:after="0" w:line="240" w:lineRule="auto"/>
        <w:jc w:val="center"/>
        <w:rPr>
          <w:rFonts w:eastAsia="Calibri" w:cs="Times New Roman"/>
          <w:szCs w:val="28"/>
        </w:rPr>
      </w:pPr>
    </w:p>
    <w:p w14:paraId="65603D0B" w14:textId="77777777" w:rsidR="00735F8A" w:rsidRPr="00735F8A" w:rsidRDefault="00735F8A" w:rsidP="00735F8A">
      <w:pPr>
        <w:spacing w:after="0" w:line="240" w:lineRule="auto"/>
        <w:jc w:val="center"/>
        <w:rPr>
          <w:rFonts w:eastAsia="Calibri" w:cs="Times New Roman"/>
          <w:b/>
          <w:szCs w:val="28"/>
        </w:rPr>
      </w:pPr>
      <w:r w:rsidRPr="00735F8A">
        <w:rPr>
          <w:rFonts w:eastAsia="Calibri" w:cs="Times New Roman"/>
          <w:b/>
          <w:szCs w:val="28"/>
        </w:rPr>
        <w:t>АДМИНИСТРАЦИЯ ХАНТЫ-МАНСИЙСКОГО РАЙОНА</w:t>
      </w:r>
    </w:p>
    <w:p w14:paraId="3812B187" w14:textId="77777777" w:rsidR="00735F8A" w:rsidRPr="00735F8A" w:rsidRDefault="00735F8A" w:rsidP="00735F8A">
      <w:pPr>
        <w:spacing w:after="0" w:line="240" w:lineRule="auto"/>
        <w:jc w:val="center"/>
        <w:rPr>
          <w:rFonts w:eastAsia="Calibri" w:cs="Times New Roman"/>
          <w:b/>
          <w:szCs w:val="28"/>
        </w:rPr>
      </w:pPr>
    </w:p>
    <w:p w14:paraId="40315C6A" w14:textId="77777777" w:rsidR="00735F8A" w:rsidRPr="00735F8A" w:rsidRDefault="00735F8A" w:rsidP="00735F8A">
      <w:pPr>
        <w:spacing w:after="0" w:line="240" w:lineRule="auto"/>
        <w:jc w:val="center"/>
        <w:rPr>
          <w:rFonts w:eastAsia="Calibri" w:cs="Times New Roman"/>
          <w:b/>
          <w:szCs w:val="28"/>
        </w:rPr>
      </w:pPr>
      <w:r w:rsidRPr="00735F8A">
        <w:rPr>
          <w:rFonts w:eastAsia="Calibri" w:cs="Times New Roman"/>
          <w:b/>
          <w:szCs w:val="28"/>
        </w:rPr>
        <w:t>П О С Т А Н О В Л Е Н И Е</w:t>
      </w:r>
    </w:p>
    <w:p w14:paraId="40B31637" w14:textId="77777777" w:rsidR="00735F8A" w:rsidRPr="00735F8A" w:rsidRDefault="00735F8A" w:rsidP="00735F8A">
      <w:pPr>
        <w:spacing w:after="0" w:line="240" w:lineRule="auto"/>
        <w:jc w:val="center"/>
        <w:rPr>
          <w:rFonts w:eastAsia="Calibri" w:cs="Times New Roman"/>
          <w:szCs w:val="28"/>
        </w:rPr>
      </w:pPr>
    </w:p>
    <w:p w14:paraId="31680F4D" w14:textId="77777777" w:rsidR="00735F8A" w:rsidRPr="00735F8A" w:rsidRDefault="00735F8A" w:rsidP="00735F8A">
      <w:pPr>
        <w:spacing w:after="0" w:line="240" w:lineRule="auto"/>
        <w:rPr>
          <w:rFonts w:eastAsia="Calibri" w:cs="Times New Roman"/>
          <w:szCs w:val="28"/>
        </w:rPr>
      </w:pPr>
      <w:r w:rsidRPr="00735F8A">
        <w:rPr>
          <w:rFonts w:eastAsia="Calibri" w:cs="Times New Roman"/>
          <w:szCs w:val="28"/>
        </w:rPr>
        <w:t xml:space="preserve">от </w:t>
      </w:r>
      <w:r w:rsidR="00E23483">
        <w:rPr>
          <w:rFonts w:eastAsia="Calibri" w:cs="Times New Roman"/>
          <w:szCs w:val="28"/>
        </w:rPr>
        <w:t>_______</w:t>
      </w:r>
      <w:r w:rsidRPr="00735F8A">
        <w:rPr>
          <w:rFonts w:eastAsia="Calibri" w:cs="Times New Roman"/>
          <w:szCs w:val="28"/>
        </w:rPr>
        <w:t xml:space="preserve">    </w:t>
      </w:r>
      <w:r w:rsidR="00FE2A90">
        <w:rPr>
          <w:rFonts w:eastAsia="Calibri" w:cs="Times New Roman"/>
          <w:szCs w:val="28"/>
        </w:rPr>
        <w:t xml:space="preserve">  </w:t>
      </w:r>
      <w:r w:rsidRPr="00735F8A">
        <w:rPr>
          <w:rFonts w:eastAsia="Calibri" w:cs="Times New Roman"/>
          <w:szCs w:val="28"/>
        </w:rPr>
        <w:t xml:space="preserve">                                                                                            № </w:t>
      </w:r>
      <w:r w:rsidR="00E23483">
        <w:rPr>
          <w:rFonts w:eastAsia="Calibri" w:cs="Times New Roman"/>
          <w:szCs w:val="28"/>
        </w:rPr>
        <w:t>____</w:t>
      </w:r>
    </w:p>
    <w:p w14:paraId="001FD637" w14:textId="77777777" w:rsidR="00735F8A" w:rsidRPr="00735F8A" w:rsidRDefault="00735F8A" w:rsidP="00735F8A">
      <w:pPr>
        <w:spacing w:after="0" w:line="240" w:lineRule="auto"/>
        <w:rPr>
          <w:rFonts w:eastAsia="Calibri" w:cs="Times New Roman"/>
          <w:i/>
          <w:sz w:val="24"/>
          <w:szCs w:val="24"/>
        </w:rPr>
      </w:pPr>
      <w:r w:rsidRPr="00735F8A">
        <w:rPr>
          <w:rFonts w:eastAsia="Calibri" w:cs="Times New Roman"/>
          <w:i/>
          <w:sz w:val="24"/>
          <w:szCs w:val="24"/>
        </w:rPr>
        <w:t>г. Ханты-Мансийск</w:t>
      </w:r>
    </w:p>
    <w:p w14:paraId="6069BC44" w14:textId="77777777" w:rsidR="00735F8A" w:rsidRPr="00735F8A" w:rsidRDefault="00735F8A" w:rsidP="00D94EC0">
      <w:pPr>
        <w:suppressAutoHyphens/>
        <w:spacing w:after="0" w:line="240" w:lineRule="auto"/>
        <w:rPr>
          <w:rFonts w:eastAsia="Times New Roman" w:cs="Times New Roman"/>
          <w:szCs w:val="28"/>
          <w:lang w:eastAsia="ar-SA"/>
        </w:rPr>
      </w:pPr>
    </w:p>
    <w:p w14:paraId="24F08510" w14:textId="7D2F3A43" w:rsidR="00AD7C4C" w:rsidRPr="00AD7C4C" w:rsidRDefault="00E23483" w:rsidP="00D94EC0">
      <w:pPr>
        <w:spacing w:after="0" w:line="240" w:lineRule="auto"/>
        <w:ind w:right="4959"/>
        <w:rPr>
          <w:szCs w:val="28"/>
          <w:lang w:val="x-none"/>
        </w:rPr>
      </w:pPr>
      <w:r>
        <w:rPr>
          <w:rFonts w:cs="Times New Roman"/>
          <w:szCs w:val="28"/>
        </w:rPr>
        <w:t>О внесении изменений в постановление администраци</w:t>
      </w:r>
      <w:r w:rsidR="00887A22">
        <w:rPr>
          <w:rFonts w:cs="Times New Roman"/>
          <w:szCs w:val="28"/>
        </w:rPr>
        <w:t>и Х</w:t>
      </w:r>
      <w:r w:rsidR="006E2D85">
        <w:rPr>
          <w:rFonts w:cs="Times New Roman"/>
          <w:szCs w:val="28"/>
        </w:rPr>
        <w:t xml:space="preserve">анты-Мансийского района от </w:t>
      </w:r>
      <w:r w:rsidR="00D94EC0">
        <w:rPr>
          <w:szCs w:val="28"/>
          <w:lang w:val="x-none"/>
        </w:rPr>
        <w:t>27.02.2018 № </w:t>
      </w:r>
      <w:r w:rsidR="00AD7C4C" w:rsidRPr="00AD7C4C">
        <w:rPr>
          <w:szCs w:val="28"/>
          <w:lang w:val="x-none"/>
        </w:rPr>
        <w:t xml:space="preserve">79 «Об организации транспортного обслуживания населения автомобильным транспортом в Ханты-Мансийском районе» </w:t>
      </w:r>
    </w:p>
    <w:p w14:paraId="18E18ABB" w14:textId="77777777" w:rsidR="00321E4F" w:rsidRDefault="00321E4F" w:rsidP="00D94EC0">
      <w:pPr>
        <w:tabs>
          <w:tab w:val="left" w:pos="5103"/>
        </w:tabs>
        <w:spacing w:after="0" w:line="240" w:lineRule="auto"/>
        <w:rPr>
          <w:rFonts w:cs="Times New Roman"/>
          <w:szCs w:val="28"/>
          <w:highlight w:val="yellow"/>
        </w:rPr>
      </w:pPr>
    </w:p>
    <w:p w14:paraId="1F93E753" w14:textId="77777777" w:rsidR="00AC6979" w:rsidRPr="00AC6979" w:rsidRDefault="00AC6979" w:rsidP="00D94EC0">
      <w:pPr>
        <w:tabs>
          <w:tab w:val="left" w:pos="5103"/>
        </w:tabs>
        <w:spacing w:after="0" w:line="240" w:lineRule="auto"/>
        <w:rPr>
          <w:rFonts w:cs="Times New Roman"/>
          <w:szCs w:val="28"/>
          <w:highlight w:val="yellow"/>
        </w:rPr>
      </w:pPr>
    </w:p>
    <w:p w14:paraId="70DFF3EF" w14:textId="6985ABDE" w:rsidR="00AD7C4C" w:rsidRPr="00A71E60" w:rsidRDefault="00AD7C4C" w:rsidP="00D94EC0">
      <w:pPr>
        <w:pStyle w:val="Default"/>
        <w:ind w:firstLine="709"/>
        <w:jc w:val="both"/>
        <w:rPr>
          <w:color w:val="000000" w:themeColor="text1"/>
          <w:sz w:val="28"/>
          <w:szCs w:val="28"/>
        </w:rPr>
      </w:pPr>
      <w:r>
        <w:rPr>
          <w:sz w:val="28"/>
          <w:szCs w:val="28"/>
        </w:rPr>
        <w:t>В соответствие с Федеральным законом</w:t>
      </w:r>
      <w:r w:rsidRPr="00872CA2">
        <w:rPr>
          <w:sz w:val="28"/>
          <w:szCs w:val="28"/>
        </w:rPr>
        <w:t xml:space="preserve"> </w:t>
      </w:r>
      <w:r>
        <w:rPr>
          <w:sz w:val="28"/>
          <w:szCs w:val="28"/>
        </w:rPr>
        <w:t>от 13.07.2015 №</w:t>
      </w:r>
      <w:r w:rsidR="00E40648">
        <w:rPr>
          <w:sz w:val="28"/>
          <w:szCs w:val="28"/>
        </w:rPr>
        <w:t> </w:t>
      </w:r>
      <w:r>
        <w:rPr>
          <w:sz w:val="28"/>
          <w:szCs w:val="28"/>
        </w:rPr>
        <w:t>220-ФЗ «</w:t>
      </w:r>
      <w:r w:rsidRPr="00734D4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8"/>
          <w:szCs w:val="28"/>
        </w:rPr>
        <w:t>льные акты Российской Федерации»</w:t>
      </w:r>
      <w:r w:rsidRPr="00734D41">
        <w:rPr>
          <w:sz w:val="28"/>
          <w:szCs w:val="28"/>
        </w:rPr>
        <w:t>,</w:t>
      </w:r>
      <w:r>
        <w:rPr>
          <w:sz w:val="28"/>
          <w:szCs w:val="28"/>
        </w:rPr>
        <w:t xml:space="preserve"> </w:t>
      </w:r>
      <w:r w:rsidRPr="00734D41">
        <w:rPr>
          <w:sz w:val="28"/>
          <w:szCs w:val="28"/>
        </w:rPr>
        <w:t xml:space="preserve">Законом Ханты-Мансийского автономного округа </w:t>
      </w:r>
      <w:r>
        <w:rPr>
          <w:sz w:val="28"/>
          <w:szCs w:val="28"/>
        </w:rPr>
        <w:t>–</w:t>
      </w:r>
      <w:r w:rsidRPr="00734D41">
        <w:rPr>
          <w:sz w:val="28"/>
          <w:szCs w:val="28"/>
        </w:rPr>
        <w:t xml:space="preserve"> </w:t>
      </w:r>
      <w:r>
        <w:rPr>
          <w:sz w:val="28"/>
          <w:szCs w:val="28"/>
        </w:rPr>
        <w:t>Югры от 16.06.2016 № 47-оз «</w:t>
      </w:r>
      <w:r w:rsidRPr="00734D41">
        <w:rPr>
          <w:sz w:val="28"/>
          <w:szCs w:val="28"/>
        </w:rPr>
        <w:t>Об отдельных вопросах организации транспортного обслуживания населения в Ханты-Манс</w:t>
      </w:r>
      <w:r>
        <w:rPr>
          <w:sz w:val="28"/>
          <w:szCs w:val="28"/>
        </w:rPr>
        <w:t>ийском автономном округе – Югре</w:t>
      </w:r>
      <w:r w:rsidRPr="00A71E60">
        <w:rPr>
          <w:color w:val="000000" w:themeColor="text1"/>
          <w:sz w:val="28"/>
          <w:szCs w:val="28"/>
        </w:rPr>
        <w:t>»,</w:t>
      </w:r>
      <w:r w:rsidR="00A71E60" w:rsidRPr="00A71E60">
        <w:rPr>
          <w:color w:val="000000" w:themeColor="text1"/>
          <w:sz w:val="28"/>
          <w:szCs w:val="28"/>
        </w:rPr>
        <w:t xml:space="preserve"> </w:t>
      </w:r>
      <w:r w:rsidR="00E40648" w:rsidRPr="00A71E60">
        <w:rPr>
          <w:color w:val="000000" w:themeColor="text1"/>
          <w:sz w:val="28"/>
          <w:szCs w:val="28"/>
        </w:rPr>
        <w:t>на основании Устава Ханты-Мансийского района</w:t>
      </w:r>
      <w:r w:rsidRPr="00A71E60">
        <w:rPr>
          <w:color w:val="000000" w:themeColor="text1"/>
          <w:sz w:val="28"/>
          <w:szCs w:val="28"/>
        </w:rPr>
        <w:t>:</w:t>
      </w:r>
      <w:r w:rsidR="00A71E60" w:rsidRPr="00A71E60">
        <w:rPr>
          <w:color w:val="000000" w:themeColor="text1"/>
          <w:sz w:val="28"/>
          <w:szCs w:val="28"/>
        </w:rPr>
        <w:t xml:space="preserve"> </w:t>
      </w:r>
    </w:p>
    <w:p w14:paraId="637E9E9A" w14:textId="77777777" w:rsidR="00465DFC" w:rsidRDefault="00465DFC" w:rsidP="00D94EC0">
      <w:pPr>
        <w:pStyle w:val="ConsPlusNormal"/>
        <w:ind w:firstLine="709"/>
        <w:jc w:val="both"/>
      </w:pPr>
    </w:p>
    <w:p w14:paraId="325540DC" w14:textId="4E2BDB62" w:rsidR="00162CBD" w:rsidRDefault="00E40648" w:rsidP="00D94EC0">
      <w:pPr>
        <w:pStyle w:val="ConsPlusNormal"/>
        <w:ind w:firstLine="709"/>
        <w:jc w:val="both"/>
      </w:pPr>
      <w:r>
        <w:rPr>
          <w:bCs/>
        </w:rPr>
        <w:t>1. </w:t>
      </w:r>
      <w:r w:rsidR="00465DFC">
        <w:t xml:space="preserve">Внести </w:t>
      </w:r>
      <w:r w:rsidR="00465DFC" w:rsidRPr="00A71E60">
        <w:rPr>
          <w:color w:val="000000" w:themeColor="text1"/>
        </w:rPr>
        <w:t xml:space="preserve">в </w:t>
      </w:r>
      <w:r w:rsidRPr="00A71E60">
        <w:rPr>
          <w:color w:val="000000" w:themeColor="text1"/>
        </w:rPr>
        <w:t xml:space="preserve">приложение 1 к </w:t>
      </w:r>
      <w:r w:rsidR="00465DFC">
        <w:t>постановлени</w:t>
      </w:r>
      <w:r>
        <w:t>ю</w:t>
      </w:r>
      <w:r w:rsidR="00465DFC">
        <w:t xml:space="preserve"> администрации Ханты-Мансийского района </w:t>
      </w:r>
      <w:r w:rsidR="00AD7C4C">
        <w:t>от 27.02.2018 №</w:t>
      </w:r>
      <w:r>
        <w:t> </w:t>
      </w:r>
      <w:r w:rsidR="00AD7C4C">
        <w:t xml:space="preserve">79 «Об организации транспортного обслуживания населения автомобильным транспортом в Ханты-Мансийском районе» </w:t>
      </w:r>
      <w:r w:rsidR="00465DFC">
        <w:t>следующие изменения:</w:t>
      </w:r>
    </w:p>
    <w:p w14:paraId="7F9FC835" w14:textId="18014749" w:rsidR="00651A84" w:rsidRDefault="006107FB" w:rsidP="00D94EC0">
      <w:pPr>
        <w:autoSpaceDE w:val="0"/>
        <w:autoSpaceDN w:val="0"/>
        <w:adjustRightInd w:val="0"/>
        <w:spacing w:after="0" w:line="240" w:lineRule="auto"/>
        <w:ind w:firstLine="709"/>
        <w:jc w:val="both"/>
        <w:rPr>
          <w:rFonts w:cs="Times New Roman"/>
          <w:szCs w:val="28"/>
        </w:rPr>
      </w:pPr>
      <w:r>
        <w:t>1.1.</w:t>
      </w:r>
      <w:bookmarkStart w:id="1" w:name="_Hlk100828145"/>
      <w:r w:rsidR="00D94EC0">
        <w:t> </w:t>
      </w:r>
      <w:r w:rsidR="00E40648">
        <w:t>В п</w:t>
      </w:r>
      <w:r>
        <w:t>одпункт</w:t>
      </w:r>
      <w:r w:rsidR="00E40648">
        <w:t>е</w:t>
      </w:r>
      <w:r>
        <w:t xml:space="preserve"> 2 пункта 1</w:t>
      </w:r>
      <w:r w:rsidR="00651A84">
        <w:t>7</w:t>
      </w:r>
      <w:r>
        <w:t xml:space="preserve"> раздел</w:t>
      </w:r>
      <w:r w:rsidR="0037180D">
        <w:t>а</w:t>
      </w:r>
      <w:r w:rsidRPr="006107FB">
        <w:t xml:space="preserve"> </w:t>
      </w:r>
      <w:r>
        <w:rPr>
          <w:lang w:val="en-US"/>
        </w:rPr>
        <w:t>II</w:t>
      </w:r>
      <w:r w:rsidRPr="006107FB">
        <w:t xml:space="preserve"> </w:t>
      </w:r>
      <w:r>
        <w:t>слова</w:t>
      </w:r>
      <w:bookmarkEnd w:id="1"/>
      <w:r>
        <w:t xml:space="preserve"> </w:t>
      </w:r>
      <w:r w:rsidR="00651A84">
        <w:t>«</w:t>
      </w:r>
      <w:hyperlink r:id="rId9" w:history="1">
        <w:r w:rsidR="00651A84" w:rsidRPr="00A169AD">
          <w:rPr>
            <w:rFonts w:cs="Times New Roman"/>
            <w:szCs w:val="28"/>
          </w:rPr>
          <w:t>Правилами</w:t>
        </w:r>
      </w:hyperlink>
      <w:r w:rsidR="00651A84" w:rsidRPr="00A169AD">
        <w:rPr>
          <w:rFonts w:cs="Times New Roman"/>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w:t>
      </w:r>
      <w:r w:rsidR="00651A84">
        <w:rPr>
          <w:rFonts w:cs="Times New Roman"/>
          <w:szCs w:val="28"/>
        </w:rPr>
        <w:t>15.01.2014 №</w:t>
      </w:r>
      <w:r w:rsidR="00D94EC0">
        <w:rPr>
          <w:rFonts w:cs="Times New Roman"/>
          <w:szCs w:val="28"/>
        </w:rPr>
        <w:t> </w:t>
      </w:r>
      <w:r w:rsidR="00651A84">
        <w:rPr>
          <w:rFonts w:cs="Times New Roman"/>
          <w:szCs w:val="28"/>
        </w:rPr>
        <w:t xml:space="preserve">7» заменить </w:t>
      </w:r>
      <w:r w:rsidR="00651A84">
        <w:rPr>
          <w:rFonts w:cs="Times New Roman"/>
          <w:szCs w:val="28"/>
        </w:rPr>
        <w:lastRenderedPageBreak/>
        <w:t>словами «</w:t>
      </w:r>
      <w:hyperlink r:id="rId10" w:history="1">
        <w:r w:rsidR="00651A84" w:rsidRPr="00A169AD">
          <w:rPr>
            <w:rFonts w:cs="Times New Roman"/>
            <w:szCs w:val="28"/>
          </w:rPr>
          <w:t>Правилами</w:t>
        </w:r>
      </w:hyperlink>
      <w:r w:rsidR="00651A84" w:rsidRPr="00A169AD">
        <w:rPr>
          <w:rFonts w:cs="Times New Roman"/>
          <w:szCs w:val="28"/>
        </w:rPr>
        <w:t xml:space="preserve"> обеспечения безопасности перевозок автомобильным транспортом и городским наземным электрическим транспортом, утвержденными приказом Минтранса России от</w:t>
      </w:r>
      <w:r w:rsidR="00A169AD">
        <w:rPr>
          <w:rFonts w:cs="Times New Roman"/>
          <w:szCs w:val="28"/>
        </w:rPr>
        <w:t xml:space="preserve"> 30.04.2021 №</w:t>
      </w:r>
      <w:r w:rsidR="00D94EC0">
        <w:rPr>
          <w:rFonts w:cs="Times New Roman"/>
          <w:szCs w:val="28"/>
        </w:rPr>
        <w:t> </w:t>
      </w:r>
      <w:r w:rsidR="00A169AD">
        <w:rPr>
          <w:rFonts w:cs="Times New Roman"/>
          <w:szCs w:val="28"/>
        </w:rPr>
        <w:t>145».</w:t>
      </w:r>
    </w:p>
    <w:p w14:paraId="1731CD87" w14:textId="3AFF006F" w:rsidR="00767F12" w:rsidRDefault="00651A84" w:rsidP="00D94EC0">
      <w:pPr>
        <w:autoSpaceDE w:val="0"/>
        <w:autoSpaceDN w:val="0"/>
        <w:adjustRightInd w:val="0"/>
        <w:spacing w:after="0" w:line="240" w:lineRule="auto"/>
        <w:ind w:firstLine="709"/>
        <w:jc w:val="both"/>
        <w:rPr>
          <w:rFonts w:cs="Times New Roman"/>
          <w:szCs w:val="28"/>
        </w:rPr>
      </w:pPr>
      <w:r>
        <w:rPr>
          <w:rFonts w:cs="Times New Roman"/>
          <w:szCs w:val="28"/>
        </w:rPr>
        <w:t>1.2.</w:t>
      </w:r>
      <w:r w:rsidR="00A169AD">
        <w:rPr>
          <w:rFonts w:cs="Times New Roman"/>
          <w:szCs w:val="28"/>
        </w:rPr>
        <w:t> В</w:t>
      </w:r>
      <w:r>
        <w:t xml:space="preserve"> подпункте 5 пункта 17 раздела</w:t>
      </w:r>
      <w:r w:rsidRPr="006107FB">
        <w:t xml:space="preserve"> </w:t>
      </w:r>
      <w:r>
        <w:rPr>
          <w:lang w:val="en-US"/>
        </w:rPr>
        <w:t>II</w:t>
      </w:r>
      <w:r w:rsidRPr="006107FB">
        <w:t xml:space="preserve"> </w:t>
      </w:r>
      <w:r>
        <w:t>слова «</w:t>
      </w:r>
      <w:r>
        <w:rPr>
          <w:rFonts w:cs="Times New Roman"/>
          <w:szCs w:val="28"/>
        </w:rPr>
        <w:t>14.02.2009 №</w:t>
      </w:r>
      <w:r w:rsidR="0009323F">
        <w:rPr>
          <w:rFonts w:cs="Times New Roman"/>
          <w:szCs w:val="28"/>
        </w:rPr>
        <w:t> </w:t>
      </w:r>
      <w:r>
        <w:rPr>
          <w:rFonts w:cs="Times New Roman"/>
          <w:szCs w:val="28"/>
        </w:rPr>
        <w:t>112</w:t>
      </w:r>
      <w:r w:rsidR="00A169AD">
        <w:rPr>
          <w:rFonts w:cs="Times New Roman"/>
          <w:szCs w:val="28"/>
        </w:rPr>
        <w:t>»</w:t>
      </w:r>
      <w:r>
        <w:rPr>
          <w:rFonts w:cs="Times New Roman"/>
          <w:szCs w:val="28"/>
        </w:rPr>
        <w:t xml:space="preserve"> заменить словами «</w:t>
      </w:r>
      <w:r w:rsidR="00A169AD">
        <w:rPr>
          <w:rFonts w:cs="Times New Roman"/>
          <w:szCs w:val="28"/>
        </w:rPr>
        <w:t>01.10.2020 №</w:t>
      </w:r>
      <w:r w:rsidR="0009323F">
        <w:rPr>
          <w:rFonts w:cs="Times New Roman"/>
          <w:szCs w:val="28"/>
        </w:rPr>
        <w:t> </w:t>
      </w:r>
      <w:r w:rsidR="00A169AD">
        <w:rPr>
          <w:rFonts w:cs="Times New Roman"/>
          <w:szCs w:val="28"/>
        </w:rPr>
        <w:t>1586».</w:t>
      </w:r>
    </w:p>
    <w:p w14:paraId="244E97D8" w14:textId="0F71DC1F" w:rsidR="00767F12" w:rsidRDefault="00767F12" w:rsidP="00D94EC0">
      <w:pPr>
        <w:autoSpaceDE w:val="0"/>
        <w:autoSpaceDN w:val="0"/>
        <w:adjustRightInd w:val="0"/>
        <w:spacing w:after="0" w:line="240" w:lineRule="auto"/>
        <w:ind w:firstLine="709"/>
        <w:jc w:val="both"/>
        <w:rPr>
          <w:szCs w:val="28"/>
        </w:rPr>
      </w:pPr>
      <w:r w:rsidRPr="00767F12">
        <w:rPr>
          <w:rFonts w:cs="Times New Roman"/>
          <w:szCs w:val="28"/>
        </w:rPr>
        <w:t xml:space="preserve">1.3. </w:t>
      </w:r>
      <w:r w:rsidR="00283323">
        <w:rPr>
          <w:szCs w:val="28"/>
        </w:rPr>
        <w:t xml:space="preserve"> </w:t>
      </w:r>
      <w:r w:rsidR="00A169AD" w:rsidRPr="00A71E60">
        <w:rPr>
          <w:color w:val="000000" w:themeColor="text1"/>
          <w:szCs w:val="28"/>
        </w:rPr>
        <w:t>Р</w:t>
      </w:r>
      <w:r w:rsidR="00283323" w:rsidRPr="00A71E60">
        <w:rPr>
          <w:color w:val="000000" w:themeColor="text1"/>
          <w:szCs w:val="28"/>
        </w:rPr>
        <w:t xml:space="preserve">аздел </w:t>
      </w:r>
      <w:r w:rsidR="00283323" w:rsidRPr="00A71E60">
        <w:rPr>
          <w:color w:val="000000" w:themeColor="text1"/>
          <w:szCs w:val="28"/>
          <w:lang w:val="en-US"/>
        </w:rPr>
        <w:t>II</w:t>
      </w:r>
      <w:r w:rsidRPr="00A71E60">
        <w:rPr>
          <w:color w:val="000000" w:themeColor="text1"/>
          <w:szCs w:val="28"/>
        </w:rPr>
        <w:t xml:space="preserve"> </w:t>
      </w:r>
      <w:r w:rsidR="00A169AD" w:rsidRPr="00A71E60">
        <w:rPr>
          <w:color w:val="000000" w:themeColor="text1"/>
          <w:szCs w:val="28"/>
        </w:rPr>
        <w:t xml:space="preserve">после пункта 17 </w:t>
      </w:r>
      <w:r w:rsidRPr="00A71E60">
        <w:rPr>
          <w:color w:val="000000" w:themeColor="text1"/>
          <w:szCs w:val="28"/>
        </w:rPr>
        <w:t xml:space="preserve">дополнить </w:t>
      </w:r>
      <w:r w:rsidR="00283323" w:rsidRPr="00A71E60">
        <w:rPr>
          <w:color w:val="000000" w:themeColor="text1"/>
          <w:szCs w:val="28"/>
        </w:rPr>
        <w:t>пунктами</w:t>
      </w:r>
      <w:r w:rsidRPr="00A71E60">
        <w:rPr>
          <w:color w:val="000000" w:themeColor="text1"/>
          <w:szCs w:val="28"/>
        </w:rPr>
        <w:t xml:space="preserve"> </w:t>
      </w:r>
      <w:r w:rsidR="00A169AD" w:rsidRPr="00A71E60">
        <w:rPr>
          <w:color w:val="000000" w:themeColor="text1"/>
          <w:szCs w:val="28"/>
        </w:rPr>
        <w:t xml:space="preserve">17.1, 17.2 </w:t>
      </w:r>
      <w:r w:rsidRPr="00767F12">
        <w:rPr>
          <w:szCs w:val="28"/>
        </w:rPr>
        <w:t>следующего содержания:</w:t>
      </w:r>
    </w:p>
    <w:p w14:paraId="53117094" w14:textId="5C00B627" w:rsidR="00767F12" w:rsidRDefault="00767F12" w:rsidP="00D94EC0">
      <w:pPr>
        <w:autoSpaceDE w:val="0"/>
        <w:autoSpaceDN w:val="0"/>
        <w:adjustRightInd w:val="0"/>
        <w:spacing w:after="0" w:line="240" w:lineRule="auto"/>
        <w:ind w:firstLine="709"/>
        <w:jc w:val="both"/>
        <w:rPr>
          <w:rFonts w:eastAsiaTheme="minorEastAsia"/>
          <w:szCs w:val="28"/>
        </w:rPr>
      </w:pPr>
      <w:r>
        <w:rPr>
          <w:rFonts w:eastAsiaTheme="minorEastAsia"/>
          <w:szCs w:val="28"/>
        </w:rPr>
        <w:t>«17</w:t>
      </w:r>
      <w:r w:rsidR="00D94EC0">
        <w:rPr>
          <w:rFonts w:eastAsiaTheme="minorEastAsia"/>
          <w:szCs w:val="28"/>
        </w:rPr>
        <w:t>.1. </w:t>
      </w:r>
      <w:r w:rsidRPr="00B57368">
        <w:rPr>
          <w:rFonts w:eastAsiaTheme="minorEastAsia"/>
          <w:szCs w:val="28"/>
        </w:rPr>
        <w:t xml:space="preserve">При принятии решения об установлении маршрута в перечень характеристик, влияющих на качество перевозок включаются требования, предусмотренные </w:t>
      </w:r>
      <w:r w:rsidR="0009323F" w:rsidRPr="00A71E60">
        <w:rPr>
          <w:rFonts w:eastAsiaTheme="minorEastAsia"/>
          <w:color w:val="000000" w:themeColor="text1"/>
          <w:szCs w:val="28"/>
        </w:rPr>
        <w:t>с</w:t>
      </w:r>
      <w:r w:rsidRPr="00A71E60">
        <w:rPr>
          <w:rFonts w:eastAsiaTheme="minorEastAsia"/>
          <w:color w:val="000000" w:themeColor="text1"/>
          <w:szCs w:val="28"/>
        </w:rPr>
        <w:t>т</w:t>
      </w:r>
      <w:r w:rsidRPr="00B57368">
        <w:rPr>
          <w:rFonts w:eastAsiaTheme="minorEastAsia"/>
          <w:szCs w:val="28"/>
        </w:rPr>
        <w:t xml:space="preserve">андартом транспортного обслуживания населения автомобильным транспортом общего пользования в Ханты-Мансийском автономном округе – Югре, утвержденным распоряжением Правительства Ханты-Мансийского автономного округа </w:t>
      </w:r>
      <w:r w:rsidR="0009323F">
        <w:rPr>
          <w:rFonts w:eastAsiaTheme="minorEastAsia"/>
          <w:szCs w:val="28"/>
        </w:rPr>
        <w:t>–</w:t>
      </w:r>
      <w:r w:rsidRPr="00B57368">
        <w:rPr>
          <w:rFonts w:eastAsiaTheme="minorEastAsia"/>
          <w:szCs w:val="28"/>
        </w:rPr>
        <w:t xml:space="preserve"> Югры от 21.12.2018 №</w:t>
      </w:r>
      <w:r w:rsidR="00D94EC0">
        <w:rPr>
          <w:rFonts w:eastAsiaTheme="minorEastAsia"/>
          <w:szCs w:val="28"/>
        </w:rPr>
        <w:t> </w:t>
      </w:r>
      <w:r w:rsidRPr="00B57368">
        <w:rPr>
          <w:rFonts w:eastAsiaTheme="minorEastAsia"/>
          <w:szCs w:val="28"/>
        </w:rPr>
        <w:t>682-рп:</w:t>
      </w:r>
    </w:p>
    <w:p w14:paraId="649E1568" w14:textId="77777777" w:rsidR="00767F12" w:rsidRDefault="00767F12" w:rsidP="00D94EC0">
      <w:pPr>
        <w:autoSpaceDE w:val="0"/>
        <w:autoSpaceDN w:val="0"/>
        <w:adjustRightInd w:val="0"/>
        <w:spacing w:after="0" w:line="240" w:lineRule="auto"/>
        <w:ind w:firstLine="709"/>
        <w:jc w:val="both"/>
        <w:rPr>
          <w:rFonts w:eastAsiaTheme="minorEastAsia"/>
          <w:szCs w:val="28"/>
        </w:rPr>
      </w:pPr>
      <w:r w:rsidRPr="00B57368">
        <w:rPr>
          <w:rFonts w:eastAsiaTheme="minorEastAsia"/>
          <w:szCs w:val="28"/>
        </w:rPr>
        <w:t>1) к максимальному сроку эксплуатации транспортных средств на маршруте;</w:t>
      </w:r>
    </w:p>
    <w:p w14:paraId="1B24CBD1" w14:textId="77777777" w:rsidR="00767F12" w:rsidRDefault="00767F12" w:rsidP="00D94EC0">
      <w:pPr>
        <w:autoSpaceDE w:val="0"/>
        <w:autoSpaceDN w:val="0"/>
        <w:adjustRightInd w:val="0"/>
        <w:spacing w:after="0" w:line="240" w:lineRule="auto"/>
        <w:ind w:firstLine="709"/>
        <w:jc w:val="both"/>
        <w:rPr>
          <w:rFonts w:eastAsiaTheme="minorEastAsia"/>
          <w:szCs w:val="28"/>
        </w:rPr>
      </w:pPr>
      <w:r w:rsidRPr="00B57368">
        <w:rPr>
          <w:rFonts w:eastAsiaTheme="minorEastAsia"/>
          <w:szCs w:val="28"/>
        </w:rPr>
        <w:t>2) к доле транспортных средств на маршруте, оборудованных для перевозки инвалидов и маломобильных групп населения (в том числе низким полом, пандусами, оборудованием для заезда и крепления инвалидной коляски, оборудованием для звуковой и визуальной трансляции информации в зависимости от характеристик маршрута);</w:t>
      </w:r>
    </w:p>
    <w:p w14:paraId="225CF33E" w14:textId="77777777" w:rsidR="00767F12" w:rsidRDefault="00767F12" w:rsidP="00D94EC0">
      <w:pPr>
        <w:autoSpaceDE w:val="0"/>
        <w:autoSpaceDN w:val="0"/>
        <w:adjustRightInd w:val="0"/>
        <w:spacing w:after="0" w:line="240" w:lineRule="auto"/>
        <w:ind w:firstLine="709"/>
        <w:jc w:val="both"/>
        <w:rPr>
          <w:rFonts w:eastAsiaTheme="minorEastAsia"/>
          <w:szCs w:val="28"/>
        </w:rPr>
      </w:pPr>
      <w:r w:rsidRPr="00B57368">
        <w:rPr>
          <w:rFonts w:eastAsiaTheme="minorEastAsia"/>
          <w:szCs w:val="28"/>
        </w:rPr>
        <w:t>3) к оборудованию транспортных средств системой безналичной оплаты проезда;</w:t>
      </w:r>
    </w:p>
    <w:p w14:paraId="596F06A8" w14:textId="41F09DF7" w:rsidR="00767F12" w:rsidRDefault="00767F12" w:rsidP="00D94EC0">
      <w:pPr>
        <w:autoSpaceDE w:val="0"/>
        <w:autoSpaceDN w:val="0"/>
        <w:adjustRightInd w:val="0"/>
        <w:spacing w:after="0" w:line="240" w:lineRule="auto"/>
        <w:ind w:firstLine="709"/>
        <w:jc w:val="both"/>
        <w:rPr>
          <w:rFonts w:eastAsiaTheme="minorEastAsia"/>
          <w:szCs w:val="28"/>
        </w:rPr>
      </w:pPr>
      <w:r w:rsidRPr="00B57368">
        <w:rPr>
          <w:rFonts w:eastAsiaTheme="minorEastAsia"/>
          <w:szCs w:val="28"/>
        </w:rPr>
        <w:t>4) к оборудованию транспортных средств системой видеонаблюдения салона с функцией записи;</w:t>
      </w:r>
    </w:p>
    <w:p w14:paraId="052115D5" w14:textId="77777777" w:rsidR="00767F12" w:rsidRDefault="00767F12" w:rsidP="00D94EC0">
      <w:pPr>
        <w:autoSpaceDE w:val="0"/>
        <w:autoSpaceDN w:val="0"/>
        <w:adjustRightInd w:val="0"/>
        <w:spacing w:after="0" w:line="240" w:lineRule="auto"/>
        <w:ind w:firstLine="709"/>
        <w:jc w:val="both"/>
        <w:rPr>
          <w:rFonts w:eastAsiaTheme="minorEastAsia"/>
          <w:szCs w:val="28"/>
        </w:rPr>
      </w:pPr>
      <w:r w:rsidRPr="00B57368">
        <w:rPr>
          <w:rFonts w:eastAsiaTheme="minorEastAsia"/>
          <w:szCs w:val="28"/>
        </w:rPr>
        <w:t xml:space="preserve">5) к доле транспортных средств на маршруте, оборудованных системой кондиционирования и/или дополнительным независимым </w:t>
      </w:r>
      <w:proofErr w:type="spellStart"/>
      <w:r w:rsidRPr="00B57368">
        <w:rPr>
          <w:rFonts w:eastAsiaTheme="minorEastAsia"/>
          <w:szCs w:val="28"/>
        </w:rPr>
        <w:t>отопителем</w:t>
      </w:r>
      <w:proofErr w:type="spellEnd"/>
      <w:r w:rsidRPr="00B57368">
        <w:rPr>
          <w:rFonts w:eastAsiaTheme="minorEastAsia"/>
          <w:szCs w:val="28"/>
        </w:rPr>
        <w:t xml:space="preserve"> салона.</w:t>
      </w:r>
    </w:p>
    <w:p w14:paraId="43CD6815" w14:textId="4404D300" w:rsidR="00767F12" w:rsidRPr="00A71E60" w:rsidRDefault="00767F12" w:rsidP="00D94EC0">
      <w:pPr>
        <w:autoSpaceDE w:val="0"/>
        <w:autoSpaceDN w:val="0"/>
        <w:adjustRightInd w:val="0"/>
        <w:spacing w:after="0" w:line="240" w:lineRule="auto"/>
        <w:ind w:firstLine="709"/>
        <w:jc w:val="both"/>
        <w:rPr>
          <w:rFonts w:cs="Times New Roman"/>
          <w:color w:val="000000" w:themeColor="text1"/>
          <w:szCs w:val="28"/>
        </w:rPr>
      </w:pPr>
      <w:r>
        <w:rPr>
          <w:rFonts w:eastAsiaTheme="minorEastAsia"/>
          <w:szCs w:val="28"/>
        </w:rPr>
        <w:t>17</w:t>
      </w:r>
      <w:r w:rsidRPr="00B57368">
        <w:rPr>
          <w:rFonts w:eastAsiaTheme="minorEastAsia"/>
          <w:szCs w:val="28"/>
        </w:rPr>
        <w:t>.</w:t>
      </w:r>
      <w:r>
        <w:rPr>
          <w:rFonts w:eastAsiaTheme="minorEastAsia"/>
          <w:szCs w:val="28"/>
        </w:rPr>
        <w:t>2</w:t>
      </w:r>
      <w:r w:rsidR="00D94EC0">
        <w:rPr>
          <w:rFonts w:eastAsiaTheme="minorEastAsia"/>
          <w:szCs w:val="28"/>
        </w:rPr>
        <w:t>. </w:t>
      </w:r>
      <w:r w:rsidRPr="00B57368">
        <w:rPr>
          <w:rFonts w:eastAsiaTheme="minorEastAsia"/>
          <w:szCs w:val="28"/>
        </w:rPr>
        <w:t xml:space="preserve">Требования, указанные в пункте </w:t>
      </w:r>
      <w:r>
        <w:rPr>
          <w:rFonts w:eastAsiaTheme="minorEastAsia"/>
          <w:szCs w:val="28"/>
        </w:rPr>
        <w:t>17</w:t>
      </w:r>
      <w:r w:rsidRPr="00B57368">
        <w:rPr>
          <w:rFonts w:eastAsiaTheme="minorEastAsia"/>
          <w:szCs w:val="28"/>
        </w:rPr>
        <w:t xml:space="preserve">.1 Порядка, предусматриваются в отношении </w:t>
      </w:r>
      <w:r w:rsidR="00DA3377" w:rsidRPr="00A71E60">
        <w:rPr>
          <w:rFonts w:eastAsiaTheme="minorEastAsia"/>
          <w:color w:val="000000" w:themeColor="text1"/>
          <w:szCs w:val="28"/>
        </w:rPr>
        <w:t xml:space="preserve">транспортных средств </w:t>
      </w:r>
      <w:r w:rsidRPr="00A71E60">
        <w:rPr>
          <w:rFonts w:eastAsiaTheme="minorEastAsia"/>
          <w:color w:val="000000" w:themeColor="text1"/>
          <w:szCs w:val="28"/>
        </w:rPr>
        <w:t xml:space="preserve">в конкурсной документации при проведении открытых конкурсов </w:t>
      </w:r>
      <w:r w:rsidR="00DA3377" w:rsidRPr="00A71E60">
        <w:rPr>
          <w:rFonts w:eastAsiaTheme="minorEastAsia"/>
          <w:color w:val="000000" w:themeColor="text1"/>
          <w:szCs w:val="28"/>
        </w:rPr>
        <w:t xml:space="preserve">на право осуществления перевозок </w:t>
      </w:r>
      <w:r w:rsidRPr="00A71E60">
        <w:rPr>
          <w:rFonts w:eastAsiaTheme="minorEastAsia"/>
          <w:color w:val="000000" w:themeColor="text1"/>
          <w:szCs w:val="28"/>
        </w:rPr>
        <w:t>по маршрутам по регулируемым тарифам</w:t>
      </w:r>
      <w:r w:rsidR="00A71E60">
        <w:rPr>
          <w:rFonts w:eastAsiaTheme="minorEastAsia"/>
          <w:color w:val="000000" w:themeColor="text1"/>
          <w:szCs w:val="28"/>
        </w:rPr>
        <w:t xml:space="preserve"> </w:t>
      </w:r>
      <w:r w:rsidRPr="00A71E60">
        <w:rPr>
          <w:rFonts w:eastAsiaTheme="minorEastAsia"/>
          <w:color w:val="000000" w:themeColor="text1"/>
          <w:szCs w:val="28"/>
        </w:rPr>
        <w:t>в соответствии с законодательством Российской Федерации о контрактной системе</w:t>
      </w:r>
      <w:r w:rsidR="0009323F" w:rsidRPr="00A71E60">
        <w:rPr>
          <w:rFonts w:eastAsiaTheme="minorEastAsia"/>
          <w:color w:val="000000" w:themeColor="text1"/>
          <w:szCs w:val="28"/>
        </w:rPr>
        <w:t>».</w:t>
      </w:r>
    </w:p>
    <w:p w14:paraId="411993A7" w14:textId="6B4633CD" w:rsidR="00767F12" w:rsidRPr="00A71E60" w:rsidRDefault="00767F12" w:rsidP="00D94EC0">
      <w:pPr>
        <w:autoSpaceDE w:val="0"/>
        <w:autoSpaceDN w:val="0"/>
        <w:adjustRightInd w:val="0"/>
        <w:spacing w:after="0" w:line="240" w:lineRule="auto"/>
        <w:ind w:firstLine="709"/>
        <w:jc w:val="both"/>
        <w:rPr>
          <w:rFonts w:cs="Times New Roman"/>
          <w:color w:val="000000" w:themeColor="text1"/>
          <w:szCs w:val="28"/>
        </w:rPr>
      </w:pPr>
      <w:r w:rsidRPr="00A71E60">
        <w:rPr>
          <w:rFonts w:eastAsiaTheme="minorEastAsia"/>
          <w:color w:val="000000" w:themeColor="text1"/>
          <w:szCs w:val="28"/>
        </w:rPr>
        <w:t>1.4.</w:t>
      </w:r>
      <w:r w:rsidR="00DE705C" w:rsidRPr="00A71E60">
        <w:rPr>
          <w:rFonts w:eastAsiaTheme="minorEastAsia"/>
          <w:color w:val="000000" w:themeColor="text1"/>
          <w:szCs w:val="28"/>
        </w:rPr>
        <w:t> </w:t>
      </w:r>
      <w:r w:rsidRPr="00A71E60">
        <w:rPr>
          <w:rFonts w:eastAsiaTheme="minorEastAsia"/>
          <w:color w:val="000000" w:themeColor="text1"/>
          <w:szCs w:val="28"/>
        </w:rPr>
        <w:t xml:space="preserve">Приложение </w:t>
      </w:r>
      <w:r w:rsidR="00283323" w:rsidRPr="00A71E60">
        <w:rPr>
          <w:rFonts w:eastAsiaTheme="minorEastAsia"/>
          <w:color w:val="000000" w:themeColor="text1"/>
          <w:szCs w:val="28"/>
        </w:rPr>
        <w:t>2</w:t>
      </w:r>
      <w:r w:rsidRPr="00A71E60">
        <w:rPr>
          <w:rFonts w:eastAsiaTheme="minorEastAsia"/>
          <w:color w:val="000000" w:themeColor="text1"/>
          <w:szCs w:val="28"/>
        </w:rPr>
        <w:t xml:space="preserve"> </w:t>
      </w:r>
      <w:r w:rsidR="00DE705C" w:rsidRPr="00A71E60">
        <w:rPr>
          <w:rFonts w:eastAsiaTheme="minorEastAsia"/>
          <w:color w:val="000000" w:themeColor="text1"/>
          <w:szCs w:val="28"/>
        </w:rPr>
        <w:t xml:space="preserve">к Положению </w:t>
      </w:r>
      <w:r w:rsidRPr="00A71E60">
        <w:rPr>
          <w:rFonts w:eastAsiaTheme="minorEastAsia"/>
          <w:color w:val="000000" w:themeColor="text1"/>
          <w:szCs w:val="28"/>
        </w:rPr>
        <w:t>изложить в следующей редакции:</w:t>
      </w:r>
    </w:p>
    <w:p w14:paraId="0D423FDE" w14:textId="0DC53392" w:rsidR="00767F12" w:rsidRPr="00DE705C" w:rsidRDefault="00767F12" w:rsidP="00DE705C">
      <w:pPr>
        <w:widowControl w:val="0"/>
        <w:autoSpaceDE w:val="0"/>
        <w:autoSpaceDN w:val="0"/>
        <w:adjustRightInd w:val="0"/>
        <w:spacing w:after="0" w:line="240" w:lineRule="auto"/>
        <w:rPr>
          <w:rFonts w:eastAsiaTheme="minorEastAsia"/>
          <w:bCs/>
          <w:szCs w:val="28"/>
        </w:rPr>
      </w:pPr>
      <w:bookmarkStart w:id="2" w:name="Par492"/>
      <w:bookmarkEnd w:id="2"/>
      <w:r w:rsidRPr="00DE705C">
        <w:rPr>
          <w:rFonts w:eastAsiaTheme="minorEastAsia"/>
          <w:bCs/>
          <w:szCs w:val="28"/>
        </w:rPr>
        <w:t>«</w:t>
      </w:r>
    </w:p>
    <w:p w14:paraId="4198E517" w14:textId="5A9A61B2" w:rsidR="00767F12" w:rsidRPr="00DE705C" w:rsidRDefault="00767F12" w:rsidP="00DE705C">
      <w:pPr>
        <w:widowControl w:val="0"/>
        <w:autoSpaceDE w:val="0"/>
        <w:autoSpaceDN w:val="0"/>
        <w:adjustRightInd w:val="0"/>
        <w:spacing w:after="0" w:line="240" w:lineRule="auto"/>
        <w:jc w:val="right"/>
        <w:rPr>
          <w:rFonts w:eastAsiaTheme="minorEastAsia"/>
          <w:bCs/>
        </w:rPr>
      </w:pPr>
      <w:r w:rsidRPr="00DE705C">
        <w:rPr>
          <w:rFonts w:eastAsiaTheme="minorEastAsia"/>
          <w:bCs/>
        </w:rPr>
        <w:t xml:space="preserve">Приложение </w:t>
      </w:r>
      <w:r w:rsidR="00D0249C" w:rsidRPr="00DE705C">
        <w:rPr>
          <w:rFonts w:eastAsiaTheme="minorEastAsia"/>
          <w:bCs/>
        </w:rPr>
        <w:t>2</w:t>
      </w:r>
    </w:p>
    <w:p w14:paraId="2C752ADE" w14:textId="2055A822" w:rsidR="00D0249C" w:rsidRPr="00DE705C" w:rsidRDefault="00D0249C" w:rsidP="00DE705C">
      <w:pPr>
        <w:widowControl w:val="0"/>
        <w:autoSpaceDE w:val="0"/>
        <w:autoSpaceDN w:val="0"/>
        <w:adjustRightInd w:val="0"/>
        <w:spacing w:after="0" w:line="240" w:lineRule="auto"/>
        <w:jc w:val="right"/>
        <w:rPr>
          <w:rFonts w:eastAsiaTheme="minorEastAsia"/>
          <w:bCs/>
        </w:rPr>
      </w:pPr>
      <w:r w:rsidRPr="00DE705C">
        <w:rPr>
          <w:rFonts w:eastAsiaTheme="minorEastAsia"/>
          <w:bCs/>
        </w:rPr>
        <w:t>к Положению</w:t>
      </w:r>
    </w:p>
    <w:p w14:paraId="05AB1431" w14:textId="6FA2D269" w:rsidR="00767F12" w:rsidRPr="00DE705C" w:rsidRDefault="00767F12" w:rsidP="00DE705C">
      <w:pPr>
        <w:widowControl w:val="0"/>
        <w:autoSpaceDE w:val="0"/>
        <w:autoSpaceDN w:val="0"/>
        <w:adjustRightInd w:val="0"/>
        <w:spacing w:after="0" w:line="240" w:lineRule="auto"/>
        <w:jc w:val="right"/>
        <w:rPr>
          <w:rFonts w:eastAsiaTheme="minorEastAsia"/>
          <w:bCs/>
        </w:rPr>
      </w:pPr>
    </w:p>
    <w:p w14:paraId="2B769FE7" w14:textId="77777777" w:rsidR="00D0249C" w:rsidRDefault="00767F12" w:rsidP="00DE705C">
      <w:pPr>
        <w:widowControl w:val="0"/>
        <w:autoSpaceDE w:val="0"/>
        <w:autoSpaceDN w:val="0"/>
        <w:adjustRightInd w:val="0"/>
        <w:spacing w:after="0" w:line="240" w:lineRule="auto"/>
        <w:jc w:val="center"/>
        <w:rPr>
          <w:rFonts w:eastAsiaTheme="minorEastAsia"/>
          <w:bCs/>
          <w:szCs w:val="28"/>
        </w:rPr>
      </w:pPr>
      <w:r w:rsidRPr="00D22486">
        <w:rPr>
          <w:rFonts w:eastAsiaTheme="minorEastAsia"/>
          <w:bCs/>
          <w:szCs w:val="28"/>
        </w:rPr>
        <w:t>Шкала</w:t>
      </w:r>
    </w:p>
    <w:p w14:paraId="0F3242EB" w14:textId="546F03CC" w:rsidR="00767F12" w:rsidRPr="00D22486" w:rsidRDefault="00767F12" w:rsidP="00DE705C">
      <w:pPr>
        <w:widowControl w:val="0"/>
        <w:autoSpaceDE w:val="0"/>
        <w:autoSpaceDN w:val="0"/>
        <w:adjustRightInd w:val="0"/>
        <w:spacing w:after="0" w:line="240" w:lineRule="auto"/>
        <w:jc w:val="center"/>
        <w:rPr>
          <w:rFonts w:eastAsiaTheme="minorEastAsia"/>
          <w:bCs/>
          <w:szCs w:val="28"/>
        </w:rPr>
      </w:pPr>
      <w:r w:rsidRPr="00D22486">
        <w:rPr>
          <w:rFonts w:eastAsiaTheme="minorEastAsia"/>
          <w:bCs/>
          <w:szCs w:val="28"/>
        </w:rPr>
        <w:t>для оценки и сопоставления заявок на участие</w:t>
      </w:r>
    </w:p>
    <w:p w14:paraId="163DDDCE" w14:textId="77777777" w:rsidR="00767F12" w:rsidRPr="00D22486" w:rsidRDefault="00767F12" w:rsidP="00DE705C">
      <w:pPr>
        <w:widowControl w:val="0"/>
        <w:autoSpaceDE w:val="0"/>
        <w:autoSpaceDN w:val="0"/>
        <w:adjustRightInd w:val="0"/>
        <w:spacing w:after="0" w:line="240" w:lineRule="auto"/>
        <w:jc w:val="center"/>
        <w:rPr>
          <w:rFonts w:eastAsiaTheme="minorEastAsia"/>
          <w:bCs/>
          <w:szCs w:val="28"/>
        </w:rPr>
      </w:pPr>
      <w:r w:rsidRPr="00D22486">
        <w:rPr>
          <w:rFonts w:eastAsiaTheme="minorEastAsia"/>
          <w:bCs/>
          <w:szCs w:val="28"/>
        </w:rPr>
        <w:t xml:space="preserve">в открытом конкурсе на право осуществления регулярных </w:t>
      </w:r>
    </w:p>
    <w:p w14:paraId="7B6D8E87" w14:textId="565AFDF9" w:rsidR="00767F12" w:rsidRPr="007548C5" w:rsidRDefault="00767F12" w:rsidP="00DE705C">
      <w:pPr>
        <w:widowControl w:val="0"/>
        <w:autoSpaceDE w:val="0"/>
        <w:autoSpaceDN w:val="0"/>
        <w:adjustRightInd w:val="0"/>
        <w:spacing w:after="0" w:line="240" w:lineRule="auto"/>
        <w:jc w:val="center"/>
        <w:rPr>
          <w:rFonts w:eastAsiaTheme="minorEastAsia"/>
          <w:bCs/>
          <w:szCs w:val="28"/>
        </w:rPr>
      </w:pPr>
      <w:r w:rsidRPr="00D22486">
        <w:rPr>
          <w:rFonts w:eastAsiaTheme="minorEastAsia"/>
          <w:bCs/>
          <w:szCs w:val="28"/>
        </w:rPr>
        <w:t xml:space="preserve">перевозок автомобильным транспортом по нерегулируемым тарифам по муниципальным маршрутам в Ханты-Мансийском </w:t>
      </w:r>
      <w:r w:rsidR="00D0249C">
        <w:rPr>
          <w:rFonts w:eastAsiaTheme="minorEastAsia"/>
          <w:bCs/>
          <w:szCs w:val="28"/>
        </w:rPr>
        <w:t>районе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767F12" w:rsidRPr="00D22486" w14:paraId="77AF5C6F" w14:textId="77777777" w:rsidTr="009E4957">
        <w:tc>
          <w:tcPr>
            <w:tcW w:w="6917" w:type="dxa"/>
            <w:tcBorders>
              <w:top w:val="single" w:sz="4" w:space="0" w:color="auto"/>
              <w:left w:val="single" w:sz="4" w:space="0" w:color="auto"/>
              <w:bottom w:val="single" w:sz="4" w:space="0" w:color="auto"/>
              <w:right w:val="single" w:sz="4" w:space="0" w:color="auto"/>
            </w:tcBorders>
          </w:tcPr>
          <w:p w14:paraId="3501C8C8" w14:textId="77777777" w:rsidR="00767F12" w:rsidRPr="00D22486" w:rsidRDefault="00767F12" w:rsidP="00DE705C">
            <w:pPr>
              <w:widowControl w:val="0"/>
              <w:autoSpaceDE w:val="0"/>
              <w:autoSpaceDN w:val="0"/>
              <w:adjustRightInd w:val="0"/>
              <w:spacing w:after="0" w:line="240" w:lineRule="auto"/>
              <w:jc w:val="center"/>
              <w:rPr>
                <w:rFonts w:eastAsiaTheme="minorEastAsia"/>
              </w:rPr>
            </w:pPr>
            <w:r w:rsidRPr="00D22486">
              <w:rPr>
                <w:rFonts w:eastAsiaTheme="minorEastAsia"/>
              </w:rPr>
              <w:lastRenderedPageBreak/>
              <w:t>Критерии</w:t>
            </w:r>
          </w:p>
        </w:tc>
        <w:tc>
          <w:tcPr>
            <w:tcW w:w="2154" w:type="dxa"/>
            <w:tcBorders>
              <w:top w:val="single" w:sz="4" w:space="0" w:color="auto"/>
              <w:left w:val="single" w:sz="4" w:space="0" w:color="auto"/>
              <w:bottom w:val="single" w:sz="4" w:space="0" w:color="auto"/>
              <w:right w:val="single" w:sz="4" w:space="0" w:color="auto"/>
            </w:tcBorders>
          </w:tcPr>
          <w:p w14:paraId="20805E53" w14:textId="77777777" w:rsidR="00767F12" w:rsidRPr="00D22486" w:rsidRDefault="00767F12" w:rsidP="00DE705C">
            <w:pPr>
              <w:widowControl w:val="0"/>
              <w:autoSpaceDE w:val="0"/>
              <w:autoSpaceDN w:val="0"/>
              <w:adjustRightInd w:val="0"/>
              <w:spacing w:after="0" w:line="240" w:lineRule="auto"/>
              <w:jc w:val="center"/>
              <w:rPr>
                <w:rFonts w:eastAsiaTheme="minorEastAsia"/>
              </w:rPr>
            </w:pPr>
            <w:r w:rsidRPr="00D22486">
              <w:rPr>
                <w:rFonts w:eastAsiaTheme="minorEastAsia"/>
              </w:rPr>
              <w:t>Шкала для оценки критериев</w:t>
            </w:r>
          </w:p>
        </w:tc>
      </w:tr>
      <w:tr w:rsidR="00767F12" w:rsidRPr="00D22486" w14:paraId="15A7F683" w14:textId="77777777" w:rsidTr="009E4957">
        <w:tc>
          <w:tcPr>
            <w:tcW w:w="6917" w:type="dxa"/>
            <w:tcBorders>
              <w:top w:val="single" w:sz="4" w:space="0" w:color="auto"/>
              <w:left w:val="single" w:sz="4" w:space="0" w:color="auto"/>
              <w:bottom w:val="single" w:sz="4" w:space="0" w:color="auto"/>
              <w:right w:val="single" w:sz="4" w:space="0" w:color="auto"/>
            </w:tcBorders>
          </w:tcPr>
          <w:p w14:paraId="1D79F6B4"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размещения извещения о проведении открытого конкурса на официальном сайте Департамент дорожного хозяйства и транспорта Ханты-Мансийского автономного округа - Югры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2154" w:type="dxa"/>
            <w:tcBorders>
              <w:top w:val="single" w:sz="4" w:space="0" w:color="auto"/>
              <w:left w:val="single" w:sz="4" w:space="0" w:color="auto"/>
              <w:bottom w:val="single" w:sz="4" w:space="0" w:color="auto"/>
              <w:right w:val="single" w:sz="4" w:space="0" w:color="auto"/>
            </w:tcBorders>
          </w:tcPr>
          <w:p w14:paraId="6AFA0BEA" w14:textId="77777777" w:rsidR="00767F12" w:rsidRPr="00D22486" w:rsidRDefault="00767F12" w:rsidP="00DE705C">
            <w:pPr>
              <w:widowControl w:val="0"/>
              <w:autoSpaceDE w:val="0"/>
              <w:autoSpaceDN w:val="0"/>
              <w:adjustRightInd w:val="0"/>
              <w:spacing w:after="0" w:line="240" w:lineRule="auto"/>
              <w:rPr>
                <w:rFonts w:eastAsiaTheme="minorEastAsia"/>
              </w:rPr>
            </w:pPr>
          </w:p>
        </w:tc>
      </w:tr>
      <w:tr w:rsidR="00767F12" w:rsidRPr="00D22486" w14:paraId="0862471C" w14:textId="77777777" w:rsidTr="009E4957">
        <w:tc>
          <w:tcPr>
            <w:tcW w:w="6917" w:type="dxa"/>
            <w:tcBorders>
              <w:top w:val="single" w:sz="4" w:space="0" w:color="auto"/>
              <w:left w:val="single" w:sz="4" w:space="0" w:color="auto"/>
              <w:bottom w:val="single" w:sz="4" w:space="0" w:color="auto"/>
              <w:right w:val="single" w:sz="4" w:space="0" w:color="auto"/>
            </w:tcBorders>
          </w:tcPr>
          <w:p w14:paraId="67A8C5A5"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0</w:t>
            </w:r>
          </w:p>
        </w:tc>
        <w:tc>
          <w:tcPr>
            <w:tcW w:w="2154" w:type="dxa"/>
            <w:tcBorders>
              <w:top w:val="single" w:sz="4" w:space="0" w:color="auto"/>
              <w:left w:val="single" w:sz="4" w:space="0" w:color="auto"/>
              <w:bottom w:val="single" w:sz="4" w:space="0" w:color="auto"/>
              <w:right w:val="single" w:sz="4" w:space="0" w:color="auto"/>
            </w:tcBorders>
          </w:tcPr>
          <w:p w14:paraId="50B344C6"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0 баллов</w:t>
            </w:r>
          </w:p>
        </w:tc>
      </w:tr>
      <w:tr w:rsidR="00767F12" w:rsidRPr="00D22486" w14:paraId="61A9088A" w14:textId="77777777" w:rsidTr="009E4957">
        <w:tc>
          <w:tcPr>
            <w:tcW w:w="6917" w:type="dxa"/>
            <w:tcBorders>
              <w:top w:val="single" w:sz="4" w:space="0" w:color="auto"/>
              <w:left w:val="single" w:sz="4" w:space="0" w:color="auto"/>
              <w:bottom w:val="single" w:sz="4" w:space="0" w:color="auto"/>
              <w:right w:val="single" w:sz="4" w:space="0" w:color="auto"/>
            </w:tcBorders>
          </w:tcPr>
          <w:p w14:paraId="3D4EB538"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более 0 по 0,5 включительно</w:t>
            </w:r>
          </w:p>
        </w:tc>
        <w:tc>
          <w:tcPr>
            <w:tcW w:w="2154" w:type="dxa"/>
            <w:tcBorders>
              <w:top w:val="single" w:sz="4" w:space="0" w:color="auto"/>
              <w:left w:val="single" w:sz="4" w:space="0" w:color="auto"/>
              <w:bottom w:val="single" w:sz="4" w:space="0" w:color="auto"/>
              <w:right w:val="single" w:sz="4" w:space="0" w:color="auto"/>
            </w:tcBorders>
          </w:tcPr>
          <w:p w14:paraId="0F8AFA17"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минус 10 баллов</w:t>
            </w:r>
          </w:p>
        </w:tc>
      </w:tr>
      <w:tr w:rsidR="00767F12" w:rsidRPr="00D22486" w14:paraId="602157FA" w14:textId="77777777" w:rsidTr="009E4957">
        <w:tc>
          <w:tcPr>
            <w:tcW w:w="6917" w:type="dxa"/>
            <w:tcBorders>
              <w:top w:val="single" w:sz="4" w:space="0" w:color="auto"/>
              <w:left w:val="single" w:sz="4" w:space="0" w:color="auto"/>
              <w:bottom w:val="single" w:sz="4" w:space="0" w:color="auto"/>
              <w:right w:val="single" w:sz="4" w:space="0" w:color="auto"/>
            </w:tcBorders>
          </w:tcPr>
          <w:p w14:paraId="2CB97B36"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более 0,5 по 1 включительно</w:t>
            </w:r>
          </w:p>
        </w:tc>
        <w:tc>
          <w:tcPr>
            <w:tcW w:w="2154" w:type="dxa"/>
            <w:tcBorders>
              <w:top w:val="single" w:sz="4" w:space="0" w:color="auto"/>
              <w:left w:val="single" w:sz="4" w:space="0" w:color="auto"/>
              <w:bottom w:val="single" w:sz="4" w:space="0" w:color="auto"/>
              <w:right w:val="single" w:sz="4" w:space="0" w:color="auto"/>
            </w:tcBorders>
          </w:tcPr>
          <w:p w14:paraId="62B8A1BA"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минус 50 баллов</w:t>
            </w:r>
          </w:p>
        </w:tc>
      </w:tr>
      <w:tr w:rsidR="00767F12" w:rsidRPr="00D22486" w14:paraId="336CAE91" w14:textId="77777777" w:rsidTr="009E4957">
        <w:tc>
          <w:tcPr>
            <w:tcW w:w="6917" w:type="dxa"/>
            <w:tcBorders>
              <w:top w:val="single" w:sz="4" w:space="0" w:color="auto"/>
              <w:left w:val="single" w:sz="4" w:space="0" w:color="auto"/>
              <w:right w:val="single" w:sz="4" w:space="0" w:color="auto"/>
            </w:tcBorders>
          </w:tcPr>
          <w:p w14:paraId="7A38F1E0"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свыше 1</w:t>
            </w:r>
          </w:p>
        </w:tc>
        <w:tc>
          <w:tcPr>
            <w:tcW w:w="2154" w:type="dxa"/>
            <w:tcBorders>
              <w:top w:val="single" w:sz="4" w:space="0" w:color="auto"/>
              <w:left w:val="single" w:sz="4" w:space="0" w:color="auto"/>
              <w:right w:val="single" w:sz="4" w:space="0" w:color="auto"/>
            </w:tcBorders>
          </w:tcPr>
          <w:p w14:paraId="75A41954"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минус 100 баллов</w:t>
            </w:r>
          </w:p>
        </w:tc>
      </w:tr>
      <w:tr w:rsidR="00767F12" w:rsidRPr="00D22486" w14:paraId="674FD024" w14:textId="77777777" w:rsidTr="009E4957">
        <w:tc>
          <w:tcPr>
            <w:tcW w:w="6917" w:type="dxa"/>
            <w:tcBorders>
              <w:top w:val="single" w:sz="4" w:space="0" w:color="auto"/>
              <w:left w:val="single" w:sz="4" w:space="0" w:color="auto"/>
              <w:bottom w:val="single" w:sz="4" w:space="0" w:color="auto"/>
              <w:right w:val="single" w:sz="4" w:space="0" w:color="auto"/>
            </w:tcBorders>
          </w:tcPr>
          <w:p w14:paraId="6B71BEAC"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 xml:space="preserve">2. 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w:t>
            </w:r>
            <w:r w:rsidRPr="00D22486">
              <w:rPr>
                <w:rFonts w:eastAsiaTheme="minorEastAsia"/>
              </w:rPr>
              <w:lastRenderedPageBreak/>
              <w:t>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05ACD010"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2154" w:type="dxa"/>
            <w:tcBorders>
              <w:top w:val="single" w:sz="4" w:space="0" w:color="auto"/>
              <w:left w:val="single" w:sz="4" w:space="0" w:color="auto"/>
              <w:bottom w:val="single" w:sz="4" w:space="0" w:color="auto"/>
              <w:right w:val="single" w:sz="4" w:space="0" w:color="auto"/>
            </w:tcBorders>
          </w:tcPr>
          <w:p w14:paraId="51B6A7CA"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lastRenderedPageBreak/>
              <w:t>возможное количество баллов</w:t>
            </w:r>
          </w:p>
        </w:tc>
      </w:tr>
      <w:tr w:rsidR="00767F12" w:rsidRPr="00D22486" w14:paraId="0E4076BC" w14:textId="77777777" w:rsidTr="009E4957">
        <w:tc>
          <w:tcPr>
            <w:tcW w:w="6917" w:type="dxa"/>
            <w:tcBorders>
              <w:top w:val="single" w:sz="4" w:space="0" w:color="auto"/>
              <w:left w:val="single" w:sz="4" w:space="0" w:color="auto"/>
              <w:bottom w:val="single" w:sz="4" w:space="0" w:color="auto"/>
              <w:right w:val="single" w:sz="4" w:space="0" w:color="auto"/>
            </w:tcBorders>
          </w:tcPr>
          <w:p w14:paraId="7BF0D429"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от 1 до 3 лет</w:t>
            </w:r>
          </w:p>
        </w:tc>
        <w:tc>
          <w:tcPr>
            <w:tcW w:w="2154" w:type="dxa"/>
            <w:tcBorders>
              <w:top w:val="single" w:sz="4" w:space="0" w:color="auto"/>
              <w:left w:val="single" w:sz="4" w:space="0" w:color="auto"/>
              <w:bottom w:val="single" w:sz="4" w:space="0" w:color="auto"/>
              <w:right w:val="single" w:sz="4" w:space="0" w:color="auto"/>
            </w:tcBorders>
          </w:tcPr>
          <w:p w14:paraId="610815FD"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5 баллов</w:t>
            </w:r>
          </w:p>
        </w:tc>
      </w:tr>
      <w:tr w:rsidR="00767F12" w:rsidRPr="00D22486" w14:paraId="0DF06404" w14:textId="77777777" w:rsidTr="009E4957">
        <w:tc>
          <w:tcPr>
            <w:tcW w:w="6917" w:type="dxa"/>
            <w:tcBorders>
              <w:top w:val="single" w:sz="4" w:space="0" w:color="auto"/>
              <w:left w:val="single" w:sz="4" w:space="0" w:color="auto"/>
              <w:bottom w:val="single" w:sz="4" w:space="0" w:color="auto"/>
              <w:right w:val="single" w:sz="4" w:space="0" w:color="auto"/>
            </w:tcBorders>
          </w:tcPr>
          <w:p w14:paraId="5A17CC62"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от 3 до 5 лет</w:t>
            </w:r>
          </w:p>
        </w:tc>
        <w:tc>
          <w:tcPr>
            <w:tcW w:w="2154" w:type="dxa"/>
            <w:tcBorders>
              <w:top w:val="single" w:sz="4" w:space="0" w:color="auto"/>
              <w:left w:val="single" w:sz="4" w:space="0" w:color="auto"/>
              <w:bottom w:val="single" w:sz="4" w:space="0" w:color="auto"/>
              <w:right w:val="single" w:sz="4" w:space="0" w:color="auto"/>
            </w:tcBorders>
          </w:tcPr>
          <w:p w14:paraId="5E08AD62"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15 баллов</w:t>
            </w:r>
          </w:p>
        </w:tc>
      </w:tr>
      <w:tr w:rsidR="00767F12" w:rsidRPr="00D22486" w14:paraId="1D2D0411" w14:textId="77777777" w:rsidTr="009E4957">
        <w:tc>
          <w:tcPr>
            <w:tcW w:w="6917" w:type="dxa"/>
            <w:tcBorders>
              <w:top w:val="single" w:sz="4" w:space="0" w:color="auto"/>
              <w:left w:val="single" w:sz="4" w:space="0" w:color="auto"/>
              <w:right w:val="single" w:sz="4" w:space="0" w:color="auto"/>
            </w:tcBorders>
          </w:tcPr>
          <w:p w14:paraId="5A39B801"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свыше 5 лет</w:t>
            </w:r>
          </w:p>
        </w:tc>
        <w:tc>
          <w:tcPr>
            <w:tcW w:w="2154" w:type="dxa"/>
            <w:tcBorders>
              <w:top w:val="single" w:sz="4" w:space="0" w:color="auto"/>
              <w:left w:val="single" w:sz="4" w:space="0" w:color="auto"/>
              <w:right w:val="single" w:sz="4" w:space="0" w:color="auto"/>
            </w:tcBorders>
          </w:tcPr>
          <w:p w14:paraId="7354F44C"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30 баллов</w:t>
            </w:r>
          </w:p>
        </w:tc>
      </w:tr>
      <w:tr w:rsidR="00767F12" w:rsidRPr="00D22486" w14:paraId="0FF7A26B" w14:textId="77777777" w:rsidTr="009E4957">
        <w:tc>
          <w:tcPr>
            <w:tcW w:w="6917" w:type="dxa"/>
            <w:tcBorders>
              <w:top w:val="single" w:sz="4" w:space="0" w:color="auto"/>
              <w:left w:val="single" w:sz="4" w:space="0" w:color="auto"/>
              <w:bottom w:val="single" w:sz="4" w:space="0" w:color="auto"/>
              <w:right w:val="single" w:sz="4" w:space="0" w:color="auto"/>
            </w:tcBorders>
          </w:tcPr>
          <w:p w14:paraId="6301CEC6"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3.</w:t>
            </w:r>
            <w:r w:rsidRPr="00D22486">
              <w:rPr>
                <w:rFonts w:eastAsiaTheme="minorEastAsia"/>
                <w:b/>
              </w:rPr>
              <w:t>*</w:t>
            </w:r>
            <w:r w:rsidRPr="00D22486">
              <w:rPr>
                <w:rFonts w:eastAsiaTheme="minorEastAsia"/>
              </w:rPr>
              <w:t xml:space="preserve"> 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w:t>
            </w:r>
          </w:p>
        </w:tc>
        <w:tc>
          <w:tcPr>
            <w:tcW w:w="2154" w:type="dxa"/>
            <w:tcBorders>
              <w:top w:val="single" w:sz="4" w:space="0" w:color="auto"/>
              <w:left w:val="single" w:sz="4" w:space="0" w:color="auto"/>
              <w:bottom w:val="single" w:sz="4" w:space="0" w:color="auto"/>
              <w:right w:val="single" w:sz="4" w:space="0" w:color="auto"/>
            </w:tcBorders>
          </w:tcPr>
          <w:p w14:paraId="57667086" w14:textId="77777777" w:rsidR="00767F12" w:rsidRPr="00D22486" w:rsidRDefault="00767F12" w:rsidP="00DE705C">
            <w:pPr>
              <w:widowControl w:val="0"/>
              <w:autoSpaceDE w:val="0"/>
              <w:autoSpaceDN w:val="0"/>
              <w:adjustRightInd w:val="0"/>
              <w:spacing w:after="0" w:line="240" w:lineRule="auto"/>
              <w:rPr>
                <w:rFonts w:eastAsiaTheme="minorEastAsia"/>
                <w:b/>
              </w:rPr>
            </w:pPr>
          </w:p>
        </w:tc>
      </w:tr>
      <w:tr w:rsidR="00767F12" w:rsidRPr="00D22486" w14:paraId="28FA86BE" w14:textId="77777777" w:rsidTr="009E4957">
        <w:tc>
          <w:tcPr>
            <w:tcW w:w="6917" w:type="dxa"/>
            <w:tcBorders>
              <w:top w:val="single" w:sz="4" w:space="0" w:color="auto"/>
              <w:left w:val="single" w:sz="4" w:space="0" w:color="auto"/>
              <w:bottom w:val="single" w:sz="4" w:space="0" w:color="auto"/>
              <w:right w:val="single" w:sz="4" w:space="0" w:color="auto"/>
            </w:tcBorders>
          </w:tcPr>
          <w:p w14:paraId="2A1E9F44"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возможность использования природного газа в качестве моторного топлива</w:t>
            </w:r>
          </w:p>
        </w:tc>
        <w:tc>
          <w:tcPr>
            <w:tcW w:w="2154" w:type="dxa"/>
            <w:tcBorders>
              <w:top w:val="single" w:sz="4" w:space="0" w:color="auto"/>
              <w:left w:val="single" w:sz="4" w:space="0" w:color="auto"/>
              <w:bottom w:val="single" w:sz="4" w:space="0" w:color="auto"/>
              <w:right w:val="single" w:sz="4" w:space="0" w:color="auto"/>
            </w:tcBorders>
          </w:tcPr>
          <w:p w14:paraId="73D0B69C"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10 баллов</w:t>
            </w:r>
          </w:p>
        </w:tc>
      </w:tr>
      <w:tr w:rsidR="00767F12" w:rsidRPr="00D22486" w14:paraId="431D9B44" w14:textId="77777777" w:rsidTr="009E4957">
        <w:tc>
          <w:tcPr>
            <w:tcW w:w="6917" w:type="dxa"/>
            <w:tcBorders>
              <w:top w:val="single" w:sz="4" w:space="0" w:color="auto"/>
              <w:left w:val="single" w:sz="4" w:space="0" w:color="auto"/>
              <w:bottom w:val="single" w:sz="4" w:space="0" w:color="auto"/>
              <w:right w:val="single" w:sz="4" w:space="0" w:color="auto"/>
            </w:tcBorders>
          </w:tcPr>
          <w:p w14:paraId="2E0FFB78"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экологический класс автобусов, выставляемых на маршрут:</w:t>
            </w:r>
          </w:p>
        </w:tc>
        <w:tc>
          <w:tcPr>
            <w:tcW w:w="2154" w:type="dxa"/>
            <w:tcBorders>
              <w:top w:val="single" w:sz="4" w:space="0" w:color="auto"/>
              <w:left w:val="single" w:sz="4" w:space="0" w:color="auto"/>
              <w:bottom w:val="single" w:sz="4" w:space="0" w:color="auto"/>
              <w:right w:val="single" w:sz="4" w:space="0" w:color="auto"/>
            </w:tcBorders>
          </w:tcPr>
          <w:p w14:paraId="362EF945" w14:textId="77777777" w:rsidR="00767F12" w:rsidRPr="00D22486" w:rsidRDefault="00767F12" w:rsidP="00DE705C">
            <w:pPr>
              <w:widowControl w:val="0"/>
              <w:autoSpaceDE w:val="0"/>
              <w:autoSpaceDN w:val="0"/>
              <w:adjustRightInd w:val="0"/>
              <w:spacing w:after="0" w:line="240" w:lineRule="auto"/>
              <w:rPr>
                <w:rFonts w:eastAsiaTheme="minorEastAsia"/>
              </w:rPr>
            </w:pPr>
          </w:p>
        </w:tc>
      </w:tr>
      <w:tr w:rsidR="00767F12" w:rsidRPr="00D22486" w14:paraId="19423C57" w14:textId="77777777" w:rsidTr="009E4957">
        <w:tc>
          <w:tcPr>
            <w:tcW w:w="6917" w:type="dxa"/>
            <w:tcBorders>
              <w:top w:val="single" w:sz="4" w:space="0" w:color="auto"/>
              <w:left w:val="single" w:sz="4" w:space="0" w:color="auto"/>
              <w:bottom w:val="single" w:sz="4" w:space="0" w:color="auto"/>
              <w:right w:val="single" w:sz="4" w:space="0" w:color="auto"/>
            </w:tcBorders>
          </w:tcPr>
          <w:p w14:paraId="61DA5951"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экологический класс 5 и выше</w:t>
            </w:r>
          </w:p>
        </w:tc>
        <w:tc>
          <w:tcPr>
            <w:tcW w:w="2154" w:type="dxa"/>
            <w:tcBorders>
              <w:top w:val="single" w:sz="4" w:space="0" w:color="auto"/>
              <w:left w:val="single" w:sz="4" w:space="0" w:color="auto"/>
              <w:bottom w:val="single" w:sz="4" w:space="0" w:color="auto"/>
              <w:right w:val="single" w:sz="4" w:space="0" w:color="auto"/>
            </w:tcBorders>
          </w:tcPr>
          <w:p w14:paraId="10A15B8F"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10 баллов</w:t>
            </w:r>
          </w:p>
        </w:tc>
      </w:tr>
      <w:tr w:rsidR="00767F12" w:rsidRPr="00D22486" w14:paraId="1C8A25F9" w14:textId="77777777" w:rsidTr="009E4957">
        <w:tc>
          <w:tcPr>
            <w:tcW w:w="6917" w:type="dxa"/>
            <w:tcBorders>
              <w:top w:val="single" w:sz="4" w:space="0" w:color="auto"/>
              <w:left w:val="single" w:sz="4" w:space="0" w:color="auto"/>
              <w:bottom w:val="single" w:sz="4" w:space="0" w:color="auto"/>
              <w:right w:val="single" w:sz="4" w:space="0" w:color="auto"/>
            </w:tcBorders>
          </w:tcPr>
          <w:p w14:paraId="1D11A2B6"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экологический класс 4</w:t>
            </w:r>
          </w:p>
        </w:tc>
        <w:tc>
          <w:tcPr>
            <w:tcW w:w="2154" w:type="dxa"/>
            <w:tcBorders>
              <w:top w:val="single" w:sz="4" w:space="0" w:color="auto"/>
              <w:left w:val="single" w:sz="4" w:space="0" w:color="auto"/>
              <w:bottom w:val="single" w:sz="4" w:space="0" w:color="auto"/>
              <w:right w:val="single" w:sz="4" w:space="0" w:color="auto"/>
            </w:tcBorders>
          </w:tcPr>
          <w:p w14:paraId="489BD012"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7 баллов</w:t>
            </w:r>
          </w:p>
        </w:tc>
      </w:tr>
      <w:tr w:rsidR="00767F12" w:rsidRPr="00D22486" w14:paraId="6126AB86" w14:textId="77777777" w:rsidTr="009E4957">
        <w:tc>
          <w:tcPr>
            <w:tcW w:w="6917" w:type="dxa"/>
            <w:tcBorders>
              <w:top w:val="single" w:sz="4" w:space="0" w:color="auto"/>
              <w:left w:val="single" w:sz="4" w:space="0" w:color="auto"/>
              <w:bottom w:val="single" w:sz="4" w:space="0" w:color="auto"/>
              <w:right w:val="single" w:sz="4" w:space="0" w:color="auto"/>
            </w:tcBorders>
          </w:tcPr>
          <w:p w14:paraId="7ADF765A"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 xml:space="preserve">экологический класс 3 </w:t>
            </w:r>
          </w:p>
        </w:tc>
        <w:tc>
          <w:tcPr>
            <w:tcW w:w="2154" w:type="dxa"/>
            <w:tcBorders>
              <w:top w:val="single" w:sz="4" w:space="0" w:color="auto"/>
              <w:left w:val="single" w:sz="4" w:space="0" w:color="auto"/>
              <w:bottom w:val="single" w:sz="4" w:space="0" w:color="auto"/>
              <w:right w:val="single" w:sz="4" w:space="0" w:color="auto"/>
            </w:tcBorders>
          </w:tcPr>
          <w:p w14:paraId="69CC6409"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5 баллов</w:t>
            </w:r>
          </w:p>
        </w:tc>
      </w:tr>
      <w:tr w:rsidR="00767F12" w:rsidRPr="00D22486" w14:paraId="447001B1" w14:textId="77777777" w:rsidTr="009E4957">
        <w:tc>
          <w:tcPr>
            <w:tcW w:w="6917" w:type="dxa"/>
            <w:tcBorders>
              <w:top w:val="single" w:sz="4" w:space="0" w:color="auto"/>
              <w:left w:val="single" w:sz="4" w:space="0" w:color="auto"/>
              <w:bottom w:val="single" w:sz="4" w:space="0" w:color="auto"/>
              <w:right w:val="single" w:sz="4" w:space="0" w:color="auto"/>
            </w:tcBorders>
          </w:tcPr>
          <w:p w14:paraId="238F0FFE"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 xml:space="preserve">экологический класс 2 и ниже </w:t>
            </w:r>
          </w:p>
        </w:tc>
        <w:tc>
          <w:tcPr>
            <w:tcW w:w="2154" w:type="dxa"/>
            <w:tcBorders>
              <w:top w:val="single" w:sz="4" w:space="0" w:color="auto"/>
              <w:left w:val="single" w:sz="4" w:space="0" w:color="auto"/>
              <w:bottom w:val="single" w:sz="4" w:space="0" w:color="auto"/>
              <w:right w:val="single" w:sz="4" w:space="0" w:color="auto"/>
            </w:tcBorders>
          </w:tcPr>
          <w:p w14:paraId="426554B8"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0 баллов</w:t>
            </w:r>
          </w:p>
        </w:tc>
      </w:tr>
      <w:tr w:rsidR="00767F12" w:rsidRPr="00D22486" w14:paraId="214DC50C" w14:textId="77777777" w:rsidTr="009E4957">
        <w:tc>
          <w:tcPr>
            <w:tcW w:w="6917" w:type="dxa"/>
            <w:tcBorders>
              <w:top w:val="single" w:sz="4" w:space="0" w:color="auto"/>
              <w:left w:val="single" w:sz="4" w:space="0" w:color="auto"/>
              <w:bottom w:val="single" w:sz="4" w:space="0" w:color="auto"/>
              <w:right w:val="single" w:sz="4" w:space="0" w:color="auto"/>
            </w:tcBorders>
          </w:tcPr>
          <w:p w14:paraId="17FDBDE4"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4.* 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154" w:type="dxa"/>
            <w:tcBorders>
              <w:top w:val="single" w:sz="4" w:space="0" w:color="auto"/>
              <w:left w:val="single" w:sz="4" w:space="0" w:color="auto"/>
              <w:bottom w:val="single" w:sz="4" w:space="0" w:color="auto"/>
              <w:right w:val="single" w:sz="4" w:space="0" w:color="auto"/>
            </w:tcBorders>
          </w:tcPr>
          <w:p w14:paraId="7C6A9E74" w14:textId="77777777" w:rsidR="00767F12" w:rsidRPr="00D22486" w:rsidRDefault="00767F12" w:rsidP="00DE705C">
            <w:pPr>
              <w:widowControl w:val="0"/>
              <w:autoSpaceDE w:val="0"/>
              <w:autoSpaceDN w:val="0"/>
              <w:adjustRightInd w:val="0"/>
              <w:spacing w:after="0" w:line="240" w:lineRule="auto"/>
              <w:rPr>
                <w:rFonts w:eastAsiaTheme="minorEastAsia"/>
                <w:strike/>
              </w:rPr>
            </w:pPr>
          </w:p>
        </w:tc>
      </w:tr>
      <w:tr w:rsidR="00767F12" w:rsidRPr="00D22486" w14:paraId="5EE78649" w14:textId="77777777" w:rsidTr="009E4957">
        <w:tc>
          <w:tcPr>
            <w:tcW w:w="6917" w:type="dxa"/>
            <w:tcBorders>
              <w:top w:val="single" w:sz="4" w:space="0" w:color="auto"/>
              <w:left w:val="single" w:sz="4" w:space="0" w:color="auto"/>
              <w:bottom w:val="single" w:sz="4" w:space="0" w:color="auto"/>
              <w:right w:val="single" w:sz="4" w:space="0" w:color="auto"/>
            </w:tcBorders>
          </w:tcPr>
          <w:p w14:paraId="3F8D2F68"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lastRenderedPageBreak/>
              <w:t>от 7 до 10 лет</w:t>
            </w:r>
          </w:p>
        </w:tc>
        <w:tc>
          <w:tcPr>
            <w:tcW w:w="2154" w:type="dxa"/>
            <w:tcBorders>
              <w:top w:val="single" w:sz="4" w:space="0" w:color="auto"/>
              <w:left w:val="single" w:sz="4" w:space="0" w:color="auto"/>
              <w:bottom w:val="single" w:sz="4" w:space="0" w:color="auto"/>
              <w:right w:val="single" w:sz="4" w:space="0" w:color="auto"/>
            </w:tcBorders>
          </w:tcPr>
          <w:p w14:paraId="26607EA7"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5 баллов</w:t>
            </w:r>
          </w:p>
        </w:tc>
      </w:tr>
      <w:tr w:rsidR="00767F12" w:rsidRPr="00D22486" w14:paraId="75C05506" w14:textId="77777777" w:rsidTr="009E4957">
        <w:tc>
          <w:tcPr>
            <w:tcW w:w="6917" w:type="dxa"/>
            <w:tcBorders>
              <w:top w:val="single" w:sz="4" w:space="0" w:color="auto"/>
              <w:left w:val="single" w:sz="4" w:space="0" w:color="auto"/>
              <w:bottom w:val="single" w:sz="4" w:space="0" w:color="auto"/>
              <w:right w:val="single" w:sz="4" w:space="0" w:color="auto"/>
            </w:tcBorders>
          </w:tcPr>
          <w:p w14:paraId="73179281"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от 3 до 7 лет</w:t>
            </w:r>
          </w:p>
        </w:tc>
        <w:tc>
          <w:tcPr>
            <w:tcW w:w="2154" w:type="dxa"/>
            <w:tcBorders>
              <w:top w:val="single" w:sz="4" w:space="0" w:color="auto"/>
              <w:left w:val="single" w:sz="4" w:space="0" w:color="auto"/>
              <w:bottom w:val="single" w:sz="4" w:space="0" w:color="auto"/>
              <w:right w:val="single" w:sz="4" w:space="0" w:color="auto"/>
            </w:tcBorders>
          </w:tcPr>
          <w:p w14:paraId="6A5C65F5"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15 баллов</w:t>
            </w:r>
          </w:p>
        </w:tc>
      </w:tr>
      <w:tr w:rsidR="00767F12" w:rsidRPr="00D22486" w14:paraId="07BD388C" w14:textId="77777777" w:rsidTr="009E4957">
        <w:tc>
          <w:tcPr>
            <w:tcW w:w="6917" w:type="dxa"/>
            <w:tcBorders>
              <w:top w:val="single" w:sz="4" w:space="0" w:color="auto"/>
              <w:left w:val="single" w:sz="4" w:space="0" w:color="auto"/>
              <w:bottom w:val="single" w:sz="4" w:space="0" w:color="auto"/>
              <w:right w:val="single" w:sz="4" w:space="0" w:color="auto"/>
            </w:tcBorders>
          </w:tcPr>
          <w:p w14:paraId="6E8AAC08"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менее 3 лет</w:t>
            </w:r>
          </w:p>
        </w:tc>
        <w:tc>
          <w:tcPr>
            <w:tcW w:w="2154" w:type="dxa"/>
            <w:tcBorders>
              <w:top w:val="single" w:sz="4" w:space="0" w:color="auto"/>
              <w:left w:val="single" w:sz="4" w:space="0" w:color="auto"/>
              <w:bottom w:val="single" w:sz="4" w:space="0" w:color="auto"/>
              <w:right w:val="single" w:sz="4" w:space="0" w:color="auto"/>
            </w:tcBorders>
          </w:tcPr>
          <w:p w14:paraId="58F69BA0"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30 баллов</w:t>
            </w:r>
          </w:p>
        </w:tc>
      </w:tr>
      <w:tr w:rsidR="00767F12" w:rsidRPr="00D22486" w14:paraId="5B9F1CD2" w14:textId="77777777" w:rsidTr="009E4957">
        <w:tc>
          <w:tcPr>
            <w:tcW w:w="6917" w:type="dxa"/>
            <w:tcBorders>
              <w:top w:val="single" w:sz="4" w:space="0" w:color="auto"/>
              <w:left w:val="single" w:sz="4" w:space="0" w:color="auto"/>
              <w:bottom w:val="single" w:sz="4" w:space="0" w:color="auto"/>
              <w:right w:val="single" w:sz="4" w:space="0" w:color="auto"/>
            </w:tcBorders>
          </w:tcPr>
          <w:p w14:paraId="012F0A29" w14:textId="77777777" w:rsidR="00767F12" w:rsidRPr="00D22486"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менее 1 года</w:t>
            </w:r>
          </w:p>
        </w:tc>
        <w:tc>
          <w:tcPr>
            <w:tcW w:w="2154" w:type="dxa"/>
            <w:tcBorders>
              <w:top w:val="single" w:sz="4" w:space="0" w:color="auto"/>
              <w:left w:val="single" w:sz="4" w:space="0" w:color="auto"/>
              <w:bottom w:val="single" w:sz="4" w:space="0" w:color="auto"/>
              <w:right w:val="single" w:sz="4" w:space="0" w:color="auto"/>
            </w:tcBorders>
          </w:tcPr>
          <w:p w14:paraId="04A57C53" w14:textId="77777777" w:rsidR="00767F12" w:rsidRPr="00D22486" w:rsidRDefault="00767F12" w:rsidP="00DE705C">
            <w:pPr>
              <w:widowControl w:val="0"/>
              <w:autoSpaceDE w:val="0"/>
              <w:autoSpaceDN w:val="0"/>
              <w:adjustRightInd w:val="0"/>
              <w:spacing w:after="0" w:line="240" w:lineRule="auto"/>
              <w:rPr>
                <w:rFonts w:eastAsiaTheme="minorEastAsia"/>
              </w:rPr>
            </w:pPr>
            <w:r w:rsidRPr="00D22486">
              <w:rPr>
                <w:rFonts w:eastAsiaTheme="minorEastAsia"/>
              </w:rPr>
              <w:t>50 баллов</w:t>
            </w:r>
          </w:p>
        </w:tc>
      </w:tr>
    </w:tbl>
    <w:p w14:paraId="0221911F" w14:textId="77777777" w:rsidR="00767F12" w:rsidRPr="00D22486" w:rsidRDefault="00767F12" w:rsidP="00DE705C">
      <w:pPr>
        <w:widowControl w:val="0"/>
        <w:autoSpaceDE w:val="0"/>
        <w:autoSpaceDN w:val="0"/>
        <w:adjustRightInd w:val="0"/>
        <w:spacing w:after="0" w:line="240" w:lineRule="auto"/>
        <w:jc w:val="both"/>
        <w:rPr>
          <w:rFonts w:eastAsiaTheme="minorEastAsia"/>
        </w:rPr>
      </w:pPr>
    </w:p>
    <w:p w14:paraId="5CC90AE8" w14:textId="77777777" w:rsidR="00767F12" w:rsidRDefault="00767F12" w:rsidP="00DE705C">
      <w:pPr>
        <w:widowControl w:val="0"/>
        <w:autoSpaceDE w:val="0"/>
        <w:autoSpaceDN w:val="0"/>
        <w:adjustRightInd w:val="0"/>
        <w:spacing w:after="0" w:line="240" w:lineRule="auto"/>
        <w:jc w:val="both"/>
        <w:rPr>
          <w:rFonts w:eastAsiaTheme="minorEastAsia"/>
        </w:rPr>
      </w:pPr>
      <w:r w:rsidRPr="00D22486">
        <w:rPr>
          <w:rFonts w:eastAsiaTheme="minorEastAsia"/>
        </w:rPr>
        <w:t>* - итоговый балл по критерию рассчитывается как среднеарифметическое на 1 единицу транспортного средства по общей сумме баллов по всем критериям расчета на общее количество автобусов (основных и резервных), установленное в конкурсной документации (техническом задании) для выполнения маршрута.</w:t>
      </w:r>
    </w:p>
    <w:p w14:paraId="332EAB08" w14:textId="5660FCDA" w:rsidR="00651A84" w:rsidRPr="00DE705C" w:rsidRDefault="00767F12" w:rsidP="00DE705C">
      <w:pPr>
        <w:spacing w:after="0" w:line="240" w:lineRule="auto"/>
        <w:jc w:val="right"/>
      </w:pPr>
      <w:r w:rsidRPr="00DE705C">
        <w:t>»</w:t>
      </w:r>
      <w:r w:rsidR="00D0249C" w:rsidRPr="00DE705C">
        <w:t>.</w:t>
      </w:r>
    </w:p>
    <w:p w14:paraId="3605DABD" w14:textId="47DC3523" w:rsidR="003021DF" w:rsidRPr="00DE705C" w:rsidRDefault="001A6ECF" w:rsidP="00DE705C">
      <w:pPr>
        <w:spacing w:after="0" w:line="240" w:lineRule="auto"/>
        <w:ind w:firstLine="709"/>
        <w:jc w:val="both"/>
      </w:pPr>
      <w:r w:rsidRPr="00DE705C">
        <w:t>2</w:t>
      </w:r>
      <w:r w:rsidR="002D666E" w:rsidRPr="00DE705C">
        <w:t>.</w:t>
      </w:r>
      <w:r w:rsidR="00DE705C">
        <w:t> </w:t>
      </w:r>
      <w:r w:rsidR="003021DF" w:rsidRPr="00DE705C">
        <w:t xml:space="preserve">Опубликовать </w:t>
      </w:r>
      <w:r w:rsidR="00943198" w:rsidRPr="00DE705C">
        <w:t xml:space="preserve">(обнародовать) </w:t>
      </w:r>
      <w:r w:rsidR="003021DF" w:rsidRPr="00DE705C">
        <w:t xml:space="preserve">настоящее постановление в газете </w:t>
      </w:r>
      <w:r w:rsidR="005349C0" w:rsidRPr="00DE705C">
        <w:t>«</w:t>
      </w:r>
      <w:r w:rsidR="003021DF" w:rsidRPr="00DE705C">
        <w:t>Наш район</w:t>
      </w:r>
      <w:r w:rsidR="005349C0" w:rsidRPr="00DE705C">
        <w:t>»</w:t>
      </w:r>
      <w:r w:rsidR="0072682A" w:rsidRPr="00DE705C">
        <w:t xml:space="preserve">, в официальном сетевом издании </w:t>
      </w:r>
      <w:r w:rsidR="005349C0" w:rsidRPr="00DE705C">
        <w:t>«</w:t>
      </w:r>
      <w:r w:rsidR="0072682A" w:rsidRPr="00DE705C">
        <w:t>Наш район Ханты-Мансийский</w:t>
      </w:r>
      <w:r w:rsidR="005349C0" w:rsidRPr="00DE705C">
        <w:t>»</w:t>
      </w:r>
      <w:r w:rsidR="003021DF" w:rsidRPr="00DE705C">
        <w:t xml:space="preserve"> и разместить на официальном сайте администрации Ханты-Мансийского района.</w:t>
      </w:r>
    </w:p>
    <w:p w14:paraId="19A55D27" w14:textId="2455725E" w:rsidR="00E07ED1" w:rsidRPr="00DE705C" w:rsidRDefault="001A6ECF" w:rsidP="00DE705C">
      <w:pPr>
        <w:spacing w:after="0" w:line="240" w:lineRule="auto"/>
        <w:ind w:firstLine="709"/>
        <w:jc w:val="both"/>
      </w:pPr>
      <w:r w:rsidRPr="00DE705C">
        <w:t>3</w:t>
      </w:r>
      <w:r w:rsidR="0072682A" w:rsidRPr="00DE705C">
        <w:t>.</w:t>
      </w:r>
      <w:r w:rsidR="00DE705C">
        <w:t> </w:t>
      </w:r>
      <w:r w:rsidR="0072682A" w:rsidRPr="00DE705C">
        <w:t>Настоящее постановление вступает в силу после его официальног</w:t>
      </w:r>
      <w:r w:rsidR="00A27D20" w:rsidRPr="00DE705C">
        <w:t>о опубликования (обнародования)</w:t>
      </w:r>
      <w:r w:rsidR="00887A22" w:rsidRPr="00DE705C">
        <w:t>.</w:t>
      </w:r>
    </w:p>
    <w:p w14:paraId="6705A231" w14:textId="77777777" w:rsidR="00D94EC0" w:rsidRPr="00A71E60" w:rsidRDefault="00D94EC0" w:rsidP="00D94EC0">
      <w:pPr>
        <w:spacing w:after="0" w:line="240" w:lineRule="auto"/>
        <w:ind w:firstLine="709"/>
        <w:jc w:val="both"/>
        <w:rPr>
          <w:color w:val="000000" w:themeColor="text1"/>
        </w:rPr>
      </w:pPr>
      <w:r w:rsidRPr="00A71E60">
        <w:rPr>
          <w:rFonts w:cs="Times New Roman"/>
          <w:color w:val="000000" w:themeColor="text1"/>
          <w:szCs w:val="28"/>
        </w:rPr>
        <w:t xml:space="preserve">Действие </w:t>
      </w:r>
      <w:r w:rsidRPr="00A71E60">
        <w:rPr>
          <w:rFonts w:eastAsia="Calibri" w:cs="Times New Roman"/>
          <w:color w:val="000000" w:themeColor="text1"/>
          <w:szCs w:val="28"/>
        </w:rPr>
        <w:t xml:space="preserve">подпунктов 1.3, 1.4 настоящего постановления </w:t>
      </w:r>
      <w:r w:rsidRPr="00A71E60">
        <w:rPr>
          <w:rFonts w:cs="Times New Roman"/>
          <w:color w:val="000000" w:themeColor="text1"/>
          <w:szCs w:val="28"/>
        </w:rPr>
        <w:t>распространяется на правоотношения, возникшие с 01.01.2023.</w:t>
      </w:r>
    </w:p>
    <w:p w14:paraId="77F3687F" w14:textId="1A26D995" w:rsidR="003021DF" w:rsidRPr="00DE705C" w:rsidRDefault="001A6ECF" w:rsidP="00DE705C">
      <w:pPr>
        <w:spacing w:after="0" w:line="240" w:lineRule="auto"/>
        <w:ind w:firstLine="709"/>
        <w:jc w:val="both"/>
      </w:pPr>
      <w:r w:rsidRPr="00DE705C">
        <w:t>4</w:t>
      </w:r>
      <w:r w:rsidR="00943198" w:rsidRPr="00DE705C">
        <w:t>.</w:t>
      </w:r>
      <w:r w:rsidR="00DE705C">
        <w:t> </w:t>
      </w:r>
      <w:r w:rsidR="003021DF" w:rsidRPr="00DE705C">
        <w:t xml:space="preserve">Контроль за выполнением постановления возложить </w:t>
      </w:r>
      <w:r w:rsidR="00AC6979" w:rsidRPr="00DE705C">
        <w:br/>
      </w:r>
      <w:r w:rsidR="003021DF" w:rsidRPr="00DE705C">
        <w:t>на заместителя главы района, директора департамента строительства, архитектуры и ЖКХ.</w:t>
      </w:r>
    </w:p>
    <w:p w14:paraId="305E7087" w14:textId="77777777" w:rsidR="00735F8A" w:rsidRPr="005349C0" w:rsidRDefault="00735F8A" w:rsidP="000A233F">
      <w:pPr>
        <w:tabs>
          <w:tab w:val="left" w:pos="1134"/>
        </w:tabs>
        <w:autoSpaceDE w:val="0"/>
        <w:autoSpaceDN w:val="0"/>
        <w:adjustRightInd w:val="0"/>
        <w:spacing w:after="0" w:line="240" w:lineRule="auto"/>
        <w:jc w:val="both"/>
        <w:rPr>
          <w:rFonts w:eastAsia="Calibri" w:cs="Times New Roman"/>
          <w:szCs w:val="28"/>
        </w:rPr>
      </w:pPr>
    </w:p>
    <w:p w14:paraId="320FB06E" w14:textId="77777777" w:rsidR="00735F8A" w:rsidRPr="005349C0" w:rsidRDefault="00735F8A" w:rsidP="00735F8A">
      <w:pPr>
        <w:autoSpaceDE w:val="0"/>
        <w:autoSpaceDN w:val="0"/>
        <w:adjustRightInd w:val="0"/>
        <w:spacing w:after="0" w:line="240" w:lineRule="auto"/>
        <w:jc w:val="both"/>
        <w:rPr>
          <w:rFonts w:eastAsia="Calibri" w:cs="Times New Roman"/>
          <w:szCs w:val="28"/>
        </w:rPr>
      </w:pPr>
    </w:p>
    <w:p w14:paraId="7E18102A" w14:textId="3754F6B1" w:rsidR="004F1E61" w:rsidRPr="0037180D" w:rsidRDefault="006516B9" w:rsidP="0037180D">
      <w:pPr>
        <w:tabs>
          <w:tab w:val="left" w:pos="2625"/>
        </w:tabs>
        <w:spacing w:after="0" w:line="240" w:lineRule="auto"/>
        <w:rPr>
          <w:rFonts w:eastAsia="Calibri" w:cs="Times New Roman"/>
          <w:szCs w:val="28"/>
        </w:rPr>
      </w:pPr>
      <w:r w:rsidRPr="005349C0">
        <w:rPr>
          <w:rFonts w:eastAsia="Calibri" w:cs="Times New Roman"/>
          <w:szCs w:val="28"/>
        </w:rPr>
        <w:t>Глава Ханты-Мансийского района</w:t>
      </w:r>
      <w:r w:rsidRPr="005349C0">
        <w:rPr>
          <w:rFonts w:eastAsia="Calibri" w:cs="Times New Roman"/>
          <w:szCs w:val="28"/>
        </w:rPr>
        <w:tab/>
      </w:r>
      <w:r w:rsidRPr="005349C0">
        <w:rPr>
          <w:rFonts w:eastAsia="Calibri" w:cs="Times New Roman"/>
          <w:szCs w:val="28"/>
        </w:rPr>
        <w:tab/>
        <w:t xml:space="preserve">                                  К.Р.</w:t>
      </w:r>
      <w:r w:rsidR="00D5348D" w:rsidRPr="005349C0">
        <w:rPr>
          <w:rFonts w:eastAsia="Calibri" w:cs="Times New Roman"/>
          <w:szCs w:val="28"/>
        </w:rPr>
        <w:t xml:space="preserve"> </w:t>
      </w:r>
      <w:proofErr w:type="spellStart"/>
      <w:r w:rsidRPr="005349C0">
        <w:rPr>
          <w:rFonts w:eastAsia="Calibri" w:cs="Times New Roman"/>
          <w:szCs w:val="28"/>
        </w:rPr>
        <w:t>Минули</w:t>
      </w:r>
      <w:r w:rsidR="0037180D">
        <w:rPr>
          <w:rFonts w:eastAsia="Calibri" w:cs="Times New Roman"/>
          <w:szCs w:val="28"/>
        </w:rPr>
        <w:t>н</w:t>
      </w:r>
      <w:proofErr w:type="spellEnd"/>
    </w:p>
    <w:p w14:paraId="7C311CA8" w14:textId="77777777" w:rsidR="00C4038A" w:rsidRPr="008A0CCD" w:rsidRDefault="00C4038A" w:rsidP="00735F8A">
      <w:pPr>
        <w:widowControl w:val="0"/>
        <w:autoSpaceDE w:val="0"/>
        <w:autoSpaceDN w:val="0"/>
        <w:adjustRightInd w:val="0"/>
        <w:spacing w:after="0" w:line="240" w:lineRule="auto"/>
        <w:jc w:val="right"/>
        <w:outlineLvl w:val="0"/>
        <w:rPr>
          <w:rFonts w:cs="Times New Roman"/>
          <w:szCs w:val="28"/>
          <w:lang w:val="x-none"/>
        </w:rPr>
      </w:pPr>
    </w:p>
    <w:sectPr w:rsidR="00C4038A" w:rsidRPr="008A0CCD" w:rsidSect="001D5105">
      <w:pgSz w:w="11905" w:h="16838"/>
      <w:pgMar w:top="1418" w:right="1276" w:bottom="1134" w:left="1559"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4DCE" w14:textId="77777777" w:rsidR="00603F32" w:rsidRDefault="00603F32" w:rsidP="00C4387E">
      <w:pPr>
        <w:spacing w:after="0" w:line="240" w:lineRule="auto"/>
      </w:pPr>
      <w:r>
        <w:separator/>
      </w:r>
    </w:p>
  </w:endnote>
  <w:endnote w:type="continuationSeparator" w:id="0">
    <w:p w14:paraId="5C545814" w14:textId="77777777" w:rsidR="00603F32" w:rsidRDefault="00603F32" w:rsidP="00C4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3C21" w14:textId="77777777" w:rsidR="00603F32" w:rsidRDefault="00603F32" w:rsidP="00C4387E">
      <w:pPr>
        <w:spacing w:after="0" w:line="240" w:lineRule="auto"/>
      </w:pPr>
      <w:r>
        <w:separator/>
      </w:r>
    </w:p>
  </w:footnote>
  <w:footnote w:type="continuationSeparator" w:id="0">
    <w:p w14:paraId="32911DA9" w14:textId="77777777" w:rsidR="00603F32" w:rsidRDefault="00603F32" w:rsidP="00C4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268"/>
    <w:multiLevelType w:val="hybridMultilevel"/>
    <w:tmpl w:val="A8B01B28"/>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E284A"/>
    <w:multiLevelType w:val="hybridMultilevel"/>
    <w:tmpl w:val="55262294"/>
    <w:lvl w:ilvl="0" w:tplc="C4B60BD6">
      <w:start w:val="1"/>
      <w:numFmt w:val="decimal"/>
      <w:lvlText w:val="%1."/>
      <w:lvlJc w:val="left"/>
      <w:pPr>
        <w:ind w:left="1680" w:hanging="114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8C2E21"/>
    <w:multiLevelType w:val="hybridMultilevel"/>
    <w:tmpl w:val="CDD86CEA"/>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57D9E"/>
    <w:multiLevelType w:val="hybridMultilevel"/>
    <w:tmpl w:val="6A4A2030"/>
    <w:lvl w:ilvl="0" w:tplc="39168408">
      <w:start w:val="1"/>
      <w:numFmt w:val="decimal"/>
      <w:lvlText w:val="%1."/>
      <w:lvlJc w:val="left"/>
      <w:pPr>
        <w:ind w:left="360" w:hanging="360"/>
      </w:pPr>
      <w:rPr>
        <w:rFonts w:ascii="Times New Roman" w:eastAsia="Times New Roman" w:hAnsi="Times New Roman" w:cs="Times New Roman"/>
        <w:color w:val="070705"/>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E7597A"/>
    <w:multiLevelType w:val="hybridMultilevel"/>
    <w:tmpl w:val="DDA6C95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42DEF"/>
    <w:multiLevelType w:val="hybridMultilevel"/>
    <w:tmpl w:val="351CC046"/>
    <w:lvl w:ilvl="0" w:tplc="0419000F">
      <w:start w:val="1"/>
      <w:numFmt w:val="decimal"/>
      <w:lvlText w:val="%1."/>
      <w:lvlJc w:val="left"/>
      <w:pPr>
        <w:tabs>
          <w:tab w:val="num" w:pos="720"/>
        </w:tabs>
        <w:ind w:left="720" w:hanging="360"/>
      </w:pPr>
    </w:lvl>
    <w:lvl w:ilvl="1" w:tplc="F510F77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B265F"/>
    <w:multiLevelType w:val="hybridMultilevel"/>
    <w:tmpl w:val="D7A0C906"/>
    <w:lvl w:ilvl="0" w:tplc="7ADAA2C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774099"/>
    <w:multiLevelType w:val="hybridMultilevel"/>
    <w:tmpl w:val="5BF43590"/>
    <w:lvl w:ilvl="0" w:tplc="059A4D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71674"/>
    <w:multiLevelType w:val="hybridMultilevel"/>
    <w:tmpl w:val="0C5A211A"/>
    <w:lvl w:ilvl="0" w:tplc="BC14F3B4">
      <w:start w:val="1"/>
      <w:numFmt w:val="decimal"/>
      <w:lvlText w:val="1.%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E5F62"/>
    <w:multiLevelType w:val="hybridMultilevel"/>
    <w:tmpl w:val="F2F430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286E4E89"/>
    <w:multiLevelType w:val="hybridMultilevel"/>
    <w:tmpl w:val="131ED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9C68AB"/>
    <w:multiLevelType w:val="hybridMultilevel"/>
    <w:tmpl w:val="7696B75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C1B5B"/>
    <w:multiLevelType w:val="multilevel"/>
    <w:tmpl w:val="8FDEACFA"/>
    <w:lvl w:ilvl="0">
      <w:start w:val="1"/>
      <w:numFmt w:val="decimal"/>
      <w:lvlText w:val="%1."/>
      <w:lvlJc w:val="left"/>
      <w:pPr>
        <w:ind w:left="450" w:hanging="450"/>
      </w:pPr>
      <w:rPr>
        <w:rFonts w:eastAsia="Calibri" w:hint="default"/>
        <w:color w:val="000000" w:themeColor="text1"/>
      </w:rPr>
    </w:lvl>
    <w:lvl w:ilvl="1">
      <w:start w:val="1"/>
      <w:numFmt w:val="decimal"/>
      <w:lvlText w:val="%1.%2."/>
      <w:lvlJc w:val="left"/>
      <w:pPr>
        <w:ind w:left="1425" w:hanging="720"/>
      </w:pPr>
      <w:rPr>
        <w:rFonts w:eastAsia="Calibri" w:hint="default"/>
        <w:color w:val="000000" w:themeColor="text1"/>
      </w:rPr>
    </w:lvl>
    <w:lvl w:ilvl="2">
      <w:start w:val="1"/>
      <w:numFmt w:val="decimal"/>
      <w:lvlText w:val="%1.%2.%3."/>
      <w:lvlJc w:val="left"/>
      <w:pPr>
        <w:ind w:left="2130" w:hanging="720"/>
      </w:pPr>
      <w:rPr>
        <w:rFonts w:eastAsia="Calibri" w:hint="default"/>
        <w:color w:val="000000" w:themeColor="text1"/>
      </w:rPr>
    </w:lvl>
    <w:lvl w:ilvl="3">
      <w:start w:val="1"/>
      <w:numFmt w:val="decimal"/>
      <w:lvlText w:val="%1.%2.%3.%4."/>
      <w:lvlJc w:val="left"/>
      <w:pPr>
        <w:ind w:left="3195" w:hanging="1080"/>
      </w:pPr>
      <w:rPr>
        <w:rFonts w:eastAsia="Calibri" w:hint="default"/>
        <w:color w:val="000000" w:themeColor="text1"/>
      </w:rPr>
    </w:lvl>
    <w:lvl w:ilvl="4">
      <w:start w:val="1"/>
      <w:numFmt w:val="decimal"/>
      <w:lvlText w:val="%1.%2.%3.%4.%5."/>
      <w:lvlJc w:val="left"/>
      <w:pPr>
        <w:ind w:left="3900" w:hanging="1080"/>
      </w:pPr>
      <w:rPr>
        <w:rFonts w:eastAsia="Calibri" w:hint="default"/>
        <w:color w:val="000000" w:themeColor="text1"/>
      </w:rPr>
    </w:lvl>
    <w:lvl w:ilvl="5">
      <w:start w:val="1"/>
      <w:numFmt w:val="decimal"/>
      <w:lvlText w:val="%1.%2.%3.%4.%5.%6."/>
      <w:lvlJc w:val="left"/>
      <w:pPr>
        <w:ind w:left="4965" w:hanging="1440"/>
      </w:pPr>
      <w:rPr>
        <w:rFonts w:eastAsia="Calibri" w:hint="default"/>
        <w:color w:val="000000" w:themeColor="text1"/>
      </w:rPr>
    </w:lvl>
    <w:lvl w:ilvl="6">
      <w:start w:val="1"/>
      <w:numFmt w:val="decimal"/>
      <w:lvlText w:val="%1.%2.%3.%4.%5.%6.%7."/>
      <w:lvlJc w:val="left"/>
      <w:pPr>
        <w:ind w:left="6030" w:hanging="1800"/>
      </w:pPr>
      <w:rPr>
        <w:rFonts w:eastAsia="Calibri" w:hint="default"/>
        <w:color w:val="000000" w:themeColor="text1"/>
      </w:rPr>
    </w:lvl>
    <w:lvl w:ilvl="7">
      <w:start w:val="1"/>
      <w:numFmt w:val="decimal"/>
      <w:lvlText w:val="%1.%2.%3.%4.%5.%6.%7.%8."/>
      <w:lvlJc w:val="left"/>
      <w:pPr>
        <w:ind w:left="6735" w:hanging="1800"/>
      </w:pPr>
      <w:rPr>
        <w:rFonts w:eastAsia="Calibri" w:hint="default"/>
        <w:color w:val="000000" w:themeColor="text1"/>
      </w:rPr>
    </w:lvl>
    <w:lvl w:ilvl="8">
      <w:start w:val="1"/>
      <w:numFmt w:val="decimal"/>
      <w:lvlText w:val="%1.%2.%3.%4.%5.%6.%7.%8.%9."/>
      <w:lvlJc w:val="left"/>
      <w:pPr>
        <w:ind w:left="7800" w:hanging="2160"/>
      </w:pPr>
      <w:rPr>
        <w:rFonts w:eastAsia="Calibri" w:hint="default"/>
        <w:color w:val="000000" w:themeColor="text1"/>
      </w:rPr>
    </w:lvl>
  </w:abstractNum>
  <w:abstractNum w:abstractNumId="13" w15:restartNumberingAfterBreak="0">
    <w:nsid w:val="33C559C1"/>
    <w:multiLevelType w:val="multilevel"/>
    <w:tmpl w:val="720A8A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3EF0C67"/>
    <w:multiLevelType w:val="hybridMultilevel"/>
    <w:tmpl w:val="880C9E9A"/>
    <w:lvl w:ilvl="0" w:tplc="01BA8F4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34167D2B"/>
    <w:multiLevelType w:val="hybridMultilevel"/>
    <w:tmpl w:val="6188F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2D3F5C"/>
    <w:multiLevelType w:val="multilevel"/>
    <w:tmpl w:val="CC50C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D6F8F"/>
    <w:multiLevelType w:val="hybridMultilevel"/>
    <w:tmpl w:val="F6024A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3D6716"/>
    <w:multiLevelType w:val="hybridMultilevel"/>
    <w:tmpl w:val="B686C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613F1C"/>
    <w:multiLevelType w:val="hybridMultilevel"/>
    <w:tmpl w:val="188CF5CA"/>
    <w:lvl w:ilvl="0" w:tplc="23607216">
      <w:start w:val="1"/>
      <w:numFmt w:val="decimal"/>
      <w:lvlText w:val="%1."/>
      <w:lvlJc w:val="left"/>
      <w:pPr>
        <w:ind w:left="1065" w:hanging="360"/>
      </w:pPr>
      <w:rPr>
        <w:rFonts w:eastAsia="Calibri"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0C6426"/>
    <w:multiLevelType w:val="multilevel"/>
    <w:tmpl w:val="A12C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72681C"/>
    <w:multiLevelType w:val="hybridMultilevel"/>
    <w:tmpl w:val="A234398E"/>
    <w:lvl w:ilvl="0" w:tplc="3AD46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310B3E"/>
    <w:multiLevelType w:val="hybridMultilevel"/>
    <w:tmpl w:val="B97C3DFA"/>
    <w:lvl w:ilvl="0" w:tplc="0419000F">
      <w:start w:val="1"/>
      <w:numFmt w:val="decimal"/>
      <w:lvlText w:val="%1."/>
      <w:lvlJc w:val="left"/>
      <w:pPr>
        <w:tabs>
          <w:tab w:val="num" w:pos="720"/>
        </w:tabs>
        <w:ind w:left="720" w:hanging="360"/>
      </w:pPr>
    </w:lvl>
    <w:lvl w:ilvl="1" w:tplc="6E5E78A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BD220D3"/>
    <w:multiLevelType w:val="hybridMultilevel"/>
    <w:tmpl w:val="441E9472"/>
    <w:lvl w:ilvl="0" w:tplc="26D04FC6">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7872CE"/>
    <w:multiLevelType w:val="hybridMultilevel"/>
    <w:tmpl w:val="A75AA9FC"/>
    <w:lvl w:ilvl="0" w:tplc="0CEAF132">
      <w:start w:val="2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1561A4"/>
    <w:multiLevelType w:val="hybridMultilevel"/>
    <w:tmpl w:val="30942C2E"/>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1F7761"/>
    <w:multiLevelType w:val="hybridMultilevel"/>
    <w:tmpl w:val="29284CDA"/>
    <w:lvl w:ilvl="0" w:tplc="198A1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9102246"/>
    <w:multiLevelType w:val="hybridMultilevel"/>
    <w:tmpl w:val="FFC823DA"/>
    <w:lvl w:ilvl="0" w:tplc="1BDE8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6C5C93"/>
    <w:multiLevelType w:val="hybridMultilevel"/>
    <w:tmpl w:val="753AAB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9902A9"/>
    <w:multiLevelType w:val="hybridMultilevel"/>
    <w:tmpl w:val="456CA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8D6376"/>
    <w:multiLevelType w:val="multilevel"/>
    <w:tmpl w:val="C63C7A8A"/>
    <w:lvl w:ilvl="0">
      <w:start w:val="1"/>
      <w:numFmt w:val="decimal"/>
      <w:lvlText w:val="%1"/>
      <w:lvlJc w:val="left"/>
      <w:pPr>
        <w:ind w:left="525" w:hanging="525"/>
      </w:pPr>
      <w:rPr>
        <w:rFonts w:eastAsia="Calibri" w:hint="default"/>
        <w:color w:val="000000" w:themeColor="text1"/>
      </w:rPr>
    </w:lvl>
    <w:lvl w:ilvl="1">
      <w:start w:val="32"/>
      <w:numFmt w:val="decimal"/>
      <w:lvlText w:val="%1.%2"/>
      <w:lvlJc w:val="left"/>
      <w:pPr>
        <w:ind w:left="1093" w:hanging="525"/>
      </w:pPr>
      <w:rPr>
        <w:rFonts w:eastAsia="Calibri" w:hint="default"/>
        <w:color w:val="000000" w:themeColor="text1"/>
      </w:rPr>
    </w:lvl>
    <w:lvl w:ilvl="2">
      <w:start w:val="1"/>
      <w:numFmt w:val="decimal"/>
      <w:lvlText w:val="%1.%2.%3"/>
      <w:lvlJc w:val="left"/>
      <w:pPr>
        <w:ind w:left="1856" w:hanging="720"/>
      </w:pPr>
      <w:rPr>
        <w:rFonts w:eastAsia="Calibri" w:hint="default"/>
        <w:color w:val="000000" w:themeColor="text1"/>
      </w:rPr>
    </w:lvl>
    <w:lvl w:ilvl="3">
      <w:start w:val="1"/>
      <w:numFmt w:val="decimal"/>
      <w:lvlText w:val="%1.%2.%3.%4"/>
      <w:lvlJc w:val="left"/>
      <w:pPr>
        <w:ind w:left="2784" w:hanging="1080"/>
      </w:pPr>
      <w:rPr>
        <w:rFonts w:eastAsia="Calibri" w:hint="default"/>
        <w:color w:val="000000" w:themeColor="text1"/>
      </w:rPr>
    </w:lvl>
    <w:lvl w:ilvl="4">
      <w:start w:val="1"/>
      <w:numFmt w:val="decimal"/>
      <w:lvlText w:val="%1.%2.%3.%4.%5"/>
      <w:lvlJc w:val="left"/>
      <w:pPr>
        <w:ind w:left="3352" w:hanging="1080"/>
      </w:pPr>
      <w:rPr>
        <w:rFonts w:eastAsia="Calibri" w:hint="default"/>
        <w:color w:val="000000" w:themeColor="text1"/>
      </w:rPr>
    </w:lvl>
    <w:lvl w:ilvl="5">
      <w:start w:val="1"/>
      <w:numFmt w:val="decimal"/>
      <w:lvlText w:val="%1.%2.%3.%4.%5.%6"/>
      <w:lvlJc w:val="left"/>
      <w:pPr>
        <w:ind w:left="4280" w:hanging="1440"/>
      </w:pPr>
      <w:rPr>
        <w:rFonts w:eastAsia="Calibri" w:hint="default"/>
        <w:color w:val="000000" w:themeColor="text1"/>
      </w:rPr>
    </w:lvl>
    <w:lvl w:ilvl="6">
      <w:start w:val="1"/>
      <w:numFmt w:val="decimal"/>
      <w:lvlText w:val="%1.%2.%3.%4.%5.%6.%7"/>
      <w:lvlJc w:val="left"/>
      <w:pPr>
        <w:ind w:left="4848" w:hanging="1440"/>
      </w:pPr>
      <w:rPr>
        <w:rFonts w:eastAsia="Calibri" w:hint="default"/>
        <w:color w:val="000000" w:themeColor="text1"/>
      </w:rPr>
    </w:lvl>
    <w:lvl w:ilvl="7">
      <w:start w:val="1"/>
      <w:numFmt w:val="decimal"/>
      <w:lvlText w:val="%1.%2.%3.%4.%5.%6.%7.%8"/>
      <w:lvlJc w:val="left"/>
      <w:pPr>
        <w:ind w:left="5776" w:hanging="1800"/>
      </w:pPr>
      <w:rPr>
        <w:rFonts w:eastAsia="Calibri" w:hint="default"/>
        <w:color w:val="000000" w:themeColor="text1"/>
      </w:rPr>
    </w:lvl>
    <w:lvl w:ilvl="8">
      <w:start w:val="1"/>
      <w:numFmt w:val="decimal"/>
      <w:lvlText w:val="%1.%2.%3.%4.%5.%6.%7.%8.%9"/>
      <w:lvlJc w:val="left"/>
      <w:pPr>
        <w:ind w:left="6704" w:hanging="2160"/>
      </w:pPr>
      <w:rPr>
        <w:rFonts w:eastAsia="Calibri" w:hint="default"/>
        <w:color w:val="000000" w:themeColor="text1"/>
      </w:rPr>
    </w:lvl>
  </w:abstractNum>
  <w:abstractNum w:abstractNumId="31" w15:restartNumberingAfterBreak="0">
    <w:nsid w:val="522F2809"/>
    <w:multiLevelType w:val="multilevel"/>
    <w:tmpl w:val="6FE65A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2" w15:restartNumberingAfterBreak="0">
    <w:nsid w:val="54EA5DD3"/>
    <w:multiLevelType w:val="hybridMultilevel"/>
    <w:tmpl w:val="82709216"/>
    <w:lvl w:ilvl="0" w:tplc="0B8EB142">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55C6299"/>
    <w:multiLevelType w:val="hybridMultilevel"/>
    <w:tmpl w:val="95DEE110"/>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223D2"/>
    <w:multiLevelType w:val="hybridMultilevel"/>
    <w:tmpl w:val="D3AA9BDA"/>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A79C1"/>
    <w:multiLevelType w:val="hybridMultilevel"/>
    <w:tmpl w:val="4C8CF23A"/>
    <w:lvl w:ilvl="0" w:tplc="173C9D22">
      <w:start w:val="4"/>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2011DD"/>
    <w:multiLevelType w:val="hybridMultilevel"/>
    <w:tmpl w:val="D4C2962C"/>
    <w:lvl w:ilvl="0" w:tplc="A2D66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D5F4275"/>
    <w:multiLevelType w:val="multilevel"/>
    <w:tmpl w:val="3D765140"/>
    <w:lvl w:ilvl="0">
      <w:start w:val="1"/>
      <w:numFmt w:val="decimal"/>
      <w:lvlText w:val="%1."/>
      <w:lvlJc w:val="left"/>
      <w:pPr>
        <w:ind w:left="928" w:hanging="360"/>
      </w:pPr>
      <w:rPr>
        <w:rFonts w:eastAsia="Calibri" w:hint="default"/>
        <w:color w:val="000000" w:themeColor="text1"/>
      </w:rPr>
    </w:lvl>
    <w:lvl w:ilvl="1">
      <w:start w:val="1"/>
      <w:numFmt w:val="decimal"/>
      <w:isLgl/>
      <w:lvlText w:val="%1.%2"/>
      <w:lvlJc w:val="left"/>
      <w:pPr>
        <w:ind w:left="1080" w:hanging="375"/>
      </w:pPr>
      <w:rPr>
        <w:rFonts w:eastAsia="Calibri" w:hint="default"/>
        <w:color w:val="000000" w:themeColor="text1"/>
      </w:rPr>
    </w:lvl>
    <w:lvl w:ilvl="2">
      <w:start w:val="1"/>
      <w:numFmt w:val="decimal"/>
      <w:isLgl/>
      <w:lvlText w:val="%1.%2.%3"/>
      <w:lvlJc w:val="left"/>
      <w:pPr>
        <w:ind w:left="1562" w:hanging="720"/>
      </w:pPr>
      <w:rPr>
        <w:rFonts w:eastAsia="Calibri" w:hint="default"/>
        <w:color w:val="000000" w:themeColor="text1"/>
      </w:rPr>
    </w:lvl>
    <w:lvl w:ilvl="3">
      <w:start w:val="1"/>
      <w:numFmt w:val="decimal"/>
      <w:isLgl/>
      <w:lvlText w:val="%1.%2.%3.%4"/>
      <w:lvlJc w:val="left"/>
      <w:pPr>
        <w:ind w:left="2059" w:hanging="1080"/>
      </w:pPr>
      <w:rPr>
        <w:rFonts w:eastAsia="Calibri" w:hint="default"/>
        <w:color w:val="000000" w:themeColor="text1"/>
      </w:rPr>
    </w:lvl>
    <w:lvl w:ilvl="4">
      <w:start w:val="1"/>
      <w:numFmt w:val="decimal"/>
      <w:isLgl/>
      <w:lvlText w:val="%1.%2.%3.%4.%5"/>
      <w:lvlJc w:val="left"/>
      <w:pPr>
        <w:ind w:left="2196" w:hanging="1080"/>
      </w:pPr>
      <w:rPr>
        <w:rFonts w:eastAsia="Calibri" w:hint="default"/>
        <w:color w:val="000000" w:themeColor="text1"/>
      </w:rPr>
    </w:lvl>
    <w:lvl w:ilvl="5">
      <w:start w:val="1"/>
      <w:numFmt w:val="decimal"/>
      <w:isLgl/>
      <w:lvlText w:val="%1.%2.%3.%4.%5.%6"/>
      <w:lvlJc w:val="left"/>
      <w:pPr>
        <w:ind w:left="2693" w:hanging="1440"/>
      </w:pPr>
      <w:rPr>
        <w:rFonts w:eastAsia="Calibri" w:hint="default"/>
        <w:color w:val="000000" w:themeColor="text1"/>
      </w:rPr>
    </w:lvl>
    <w:lvl w:ilvl="6">
      <w:start w:val="1"/>
      <w:numFmt w:val="decimal"/>
      <w:isLgl/>
      <w:lvlText w:val="%1.%2.%3.%4.%5.%6.%7"/>
      <w:lvlJc w:val="left"/>
      <w:pPr>
        <w:ind w:left="2830" w:hanging="1440"/>
      </w:pPr>
      <w:rPr>
        <w:rFonts w:eastAsia="Calibri" w:hint="default"/>
        <w:color w:val="000000" w:themeColor="text1"/>
      </w:rPr>
    </w:lvl>
    <w:lvl w:ilvl="7">
      <w:start w:val="1"/>
      <w:numFmt w:val="decimal"/>
      <w:isLgl/>
      <w:lvlText w:val="%1.%2.%3.%4.%5.%6.%7.%8"/>
      <w:lvlJc w:val="left"/>
      <w:pPr>
        <w:ind w:left="3327" w:hanging="1800"/>
      </w:pPr>
      <w:rPr>
        <w:rFonts w:eastAsia="Calibri" w:hint="default"/>
        <w:color w:val="000000" w:themeColor="text1"/>
      </w:rPr>
    </w:lvl>
    <w:lvl w:ilvl="8">
      <w:start w:val="1"/>
      <w:numFmt w:val="decimal"/>
      <w:isLgl/>
      <w:lvlText w:val="%1.%2.%3.%4.%5.%6.%7.%8.%9"/>
      <w:lvlJc w:val="left"/>
      <w:pPr>
        <w:ind w:left="3824" w:hanging="2160"/>
      </w:pPr>
      <w:rPr>
        <w:rFonts w:eastAsia="Calibri" w:hint="default"/>
        <w:color w:val="000000" w:themeColor="text1"/>
      </w:rPr>
    </w:lvl>
  </w:abstractNum>
  <w:abstractNum w:abstractNumId="38" w15:restartNumberingAfterBreak="0">
    <w:nsid w:val="5F7C631B"/>
    <w:multiLevelType w:val="hybridMultilevel"/>
    <w:tmpl w:val="689CA4FC"/>
    <w:lvl w:ilvl="0" w:tplc="BF469164">
      <w:start w:val="1"/>
      <w:numFmt w:val="decimal"/>
      <w:lvlText w:val="%1."/>
      <w:lvlJc w:val="left"/>
      <w:pPr>
        <w:tabs>
          <w:tab w:val="num" w:pos="795"/>
        </w:tabs>
        <w:ind w:left="795" w:hanging="435"/>
      </w:pPr>
      <w:rPr>
        <w:rFonts w:hint="default"/>
      </w:rPr>
    </w:lvl>
    <w:lvl w:ilvl="1" w:tplc="3208E97C">
      <w:numFmt w:val="none"/>
      <w:lvlText w:val=""/>
      <w:lvlJc w:val="left"/>
      <w:pPr>
        <w:tabs>
          <w:tab w:val="num" w:pos="360"/>
        </w:tabs>
      </w:pPr>
    </w:lvl>
    <w:lvl w:ilvl="2" w:tplc="CDA85646">
      <w:numFmt w:val="none"/>
      <w:lvlText w:val=""/>
      <w:lvlJc w:val="left"/>
      <w:pPr>
        <w:tabs>
          <w:tab w:val="num" w:pos="360"/>
        </w:tabs>
      </w:pPr>
    </w:lvl>
    <w:lvl w:ilvl="3" w:tplc="25826DB8">
      <w:numFmt w:val="none"/>
      <w:lvlText w:val=""/>
      <w:lvlJc w:val="left"/>
      <w:pPr>
        <w:tabs>
          <w:tab w:val="num" w:pos="360"/>
        </w:tabs>
      </w:pPr>
    </w:lvl>
    <w:lvl w:ilvl="4" w:tplc="C1740A5C">
      <w:numFmt w:val="none"/>
      <w:lvlText w:val=""/>
      <w:lvlJc w:val="left"/>
      <w:pPr>
        <w:tabs>
          <w:tab w:val="num" w:pos="360"/>
        </w:tabs>
      </w:pPr>
    </w:lvl>
    <w:lvl w:ilvl="5" w:tplc="CA34C140">
      <w:numFmt w:val="none"/>
      <w:lvlText w:val=""/>
      <w:lvlJc w:val="left"/>
      <w:pPr>
        <w:tabs>
          <w:tab w:val="num" w:pos="360"/>
        </w:tabs>
      </w:pPr>
    </w:lvl>
    <w:lvl w:ilvl="6" w:tplc="3F7E2626">
      <w:numFmt w:val="none"/>
      <w:lvlText w:val=""/>
      <w:lvlJc w:val="left"/>
      <w:pPr>
        <w:tabs>
          <w:tab w:val="num" w:pos="360"/>
        </w:tabs>
      </w:pPr>
    </w:lvl>
    <w:lvl w:ilvl="7" w:tplc="D2163AA0">
      <w:numFmt w:val="none"/>
      <w:lvlText w:val=""/>
      <w:lvlJc w:val="left"/>
      <w:pPr>
        <w:tabs>
          <w:tab w:val="num" w:pos="360"/>
        </w:tabs>
      </w:pPr>
    </w:lvl>
    <w:lvl w:ilvl="8" w:tplc="826035CA">
      <w:numFmt w:val="none"/>
      <w:lvlText w:val=""/>
      <w:lvlJc w:val="left"/>
      <w:pPr>
        <w:tabs>
          <w:tab w:val="num" w:pos="360"/>
        </w:tabs>
      </w:pPr>
    </w:lvl>
  </w:abstractNum>
  <w:abstractNum w:abstractNumId="39" w15:restartNumberingAfterBreak="0">
    <w:nsid w:val="5F877FCC"/>
    <w:multiLevelType w:val="hybridMultilevel"/>
    <w:tmpl w:val="D638E0BC"/>
    <w:lvl w:ilvl="0" w:tplc="04190013">
      <w:start w:val="1"/>
      <w:numFmt w:val="upperRoman"/>
      <w:lvlText w:val="%1."/>
      <w:lvlJc w:val="righ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9A4F5B"/>
    <w:multiLevelType w:val="hybridMultilevel"/>
    <w:tmpl w:val="445CF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0F1DAE"/>
    <w:multiLevelType w:val="hybridMultilevel"/>
    <w:tmpl w:val="6BEA61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3242924"/>
    <w:multiLevelType w:val="hybridMultilevel"/>
    <w:tmpl w:val="FA5C3A10"/>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633C4E3D"/>
    <w:multiLevelType w:val="multilevel"/>
    <w:tmpl w:val="3D765140"/>
    <w:lvl w:ilvl="0">
      <w:start w:val="1"/>
      <w:numFmt w:val="decimal"/>
      <w:lvlText w:val="%1."/>
      <w:lvlJc w:val="left"/>
      <w:pPr>
        <w:ind w:left="928" w:hanging="360"/>
      </w:pPr>
      <w:rPr>
        <w:rFonts w:eastAsia="Calibri" w:hint="default"/>
        <w:color w:val="000000" w:themeColor="text1"/>
      </w:rPr>
    </w:lvl>
    <w:lvl w:ilvl="1">
      <w:start w:val="1"/>
      <w:numFmt w:val="decimal"/>
      <w:isLgl/>
      <w:lvlText w:val="%1.%2"/>
      <w:lvlJc w:val="left"/>
      <w:pPr>
        <w:ind w:left="1080" w:hanging="375"/>
      </w:pPr>
      <w:rPr>
        <w:rFonts w:eastAsia="Calibri" w:hint="default"/>
        <w:color w:val="000000" w:themeColor="text1"/>
      </w:rPr>
    </w:lvl>
    <w:lvl w:ilvl="2">
      <w:start w:val="1"/>
      <w:numFmt w:val="decimal"/>
      <w:isLgl/>
      <w:lvlText w:val="%1.%2.%3"/>
      <w:lvlJc w:val="left"/>
      <w:pPr>
        <w:ind w:left="1562" w:hanging="720"/>
      </w:pPr>
      <w:rPr>
        <w:rFonts w:eastAsia="Calibri" w:hint="default"/>
        <w:color w:val="000000" w:themeColor="text1"/>
      </w:rPr>
    </w:lvl>
    <w:lvl w:ilvl="3">
      <w:start w:val="1"/>
      <w:numFmt w:val="decimal"/>
      <w:isLgl/>
      <w:lvlText w:val="%1.%2.%3.%4"/>
      <w:lvlJc w:val="left"/>
      <w:pPr>
        <w:ind w:left="2059" w:hanging="1080"/>
      </w:pPr>
      <w:rPr>
        <w:rFonts w:eastAsia="Calibri" w:hint="default"/>
        <w:color w:val="000000" w:themeColor="text1"/>
      </w:rPr>
    </w:lvl>
    <w:lvl w:ilvl="4">
      <w:start w:val="1"/>
      <w:numFmt w:val="decimal"/>
      <w:isLgl/>
      <w:lvlText w:val="%1.%2.%3.%4.%5"/>
      <w:lvlJc w:val="left"/>
      <w:pPr>
        <w:ind w:left="2196" w:hanging="1080"/>
      </w:pPr>
      <w:rPr>
        <w:rFonts w:eastAsia="Calibri" w:hint="default"/>
        <w:color w:val="000000" w:themeColor="text1"/>
      </w:rPr>
    </w:lvl>
    <w:lvl w:ilvl="5">
      <w:start w:val="1"/>
      <w:numFmt w:val="decimal"/>
      <w:isLgl/>
      <w:lvlText w:val="%1.%2.%3.%4.%5.%6"/>
      <w:lvlJc w:val="left"/>
      <w:pPr>
        <w:ind w:left="2693" w:hanging="1440"/>
      </w:pPr>
      <w:rPr>
        <w:rFonts w:eastAsia="Calibri" w:hint="default"/>
        <w:color w:val="000000" w:themeColor="text1"/>
      </w:rPr>
    </w:lvl>
    <w:lvl w:ilvl="6">
      <w:start w:val="1"/>
      <w:numFmt w:val="decimal"/>
      <w:isLgl/>
      <w:lvlText w:val="%1.%2.%3.%4.%5.%6.%7"/>
      <w:lvlJc w:val="left"/>
      <w:pPr>
        <w:ind w:left="2830" w:hanging="1440"/>
      </w:pPr>
      <w:rPr>
        <w:rFonts w:eastAsia="Calibri" w:hint="default"/>
        <w:color w:val="000000" w:themeColor="text1"/>
      </w:rPr>
    </w:lvl>
    <w:lvl w:ilvl="7">
      <w:start w:val="1"/>
      <w:numFmt w:val="decimal"/>
      <w:isLgl/>
      <w:lvlText w:val="%1.%2.%3.%4.%5.%6.%7.%8"/>
      <w:lvlJc w:val="left"/>
      <w:pPr>
        <w:ind w:left="3327" w:hanging="1800"/>
      </w:pPr>
      <w:rPr>
        <w:rFonts w:eastAsia="Calibri" w:hint="default"/>
        <w:color w:val="000000" w:themeColor="text1"/>
      </w:rPr>
    </w:lvl>
    <w:lvl w:ilvl="8">
      <w:start w:val="1"/>
      <w:numFmt w:val="decimal"/>
      <w:isLgl/>
      <w:lvlText w:val="%1.%2.%3.%4.%5.%6.%7.%8.%9"/>
      <w:lvlJc w:val="left"/>
      <w:pPr>
        <w:ind w:left="3824" w:hanging="2160"/>
      </w:pPr>
      <w:rPr>
        <w:rFonts w:eastAsia="Calibri" w:hint="default"/>
        <w:color w:val="000000" w:themeColor="text1"/>
      </w:rPr>
    </w:lvl>
  </w:abstractNum>
  <w:abstractNum w:abstractNumId="44" w15:restartNumberingAfterBreak="0">
    <w:nsid w:val="68ED0F55"/>
    <w:multiLevelType w:val="multilevel"/>
    <w:tmpl w:val="C58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4655A6"/>
    <w:multiLevelType w:val="hybridMultilevel"/>
    <w:tmpl w:val="20BAD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FB77E62"/>
    <w:multiLevelType w:val="hybridMultilevel"/>
    <w:tmpl w:val="9DE83356"/>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A75B0"/>
    <w:multiLevelType w:val="hybridMultilevel"/>
    <w:tmpl w:val="4796C22C"/>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2"/>
  </w:num>
  <w:num w:numId="3">
    <w:abstractNumId w:val="8"/>
  </w:num>
  <w:num w:numId="4">
    <w:abstractNumId w:val="46"/>
  </w:num>
  <w:num w:numId="5">
    <w:abstractNumId w:val="7"/>
  </w:num>
  <w:num w:numId="6">
    <w:abstractNumId w:val="34"/>
  </w:num>
  <w:num w:numId="7">
    <w:abstractNumId w:val="33"/>
  </w:num>
  <w:num w:numId="8">
    <w:abstractNumId w:val="23"/>
  </w:num>
  <w:num w:numId="9">
    <w:abstractNumId w:val="4"/>
  </w:num>
  <w:num w:numId="10">
    <w:abstractNumId w:val="2"/>
  </w:num>
  <w:num w:numId="11">
    <w:abstractNumId w:val="11"/>
  </w:num>
  <w:num w:numId="12">
    <w:abstractNumId w:val="25"/>
  </w:num>
  <w:num w:numId="13">
    <w:abstractNumId w:val="0"/>
  </w:num>
  <w:num w:numId="14">
    <w:abstractNumId w:val="47"/>
  </w:num>
  <w:num w:numId="15">
    <w:abstractNumId w:val="32"/>
  </w:num>
  <w:num w:numId="16">
    <w:abstractNumId w:val="35"/>
  </w:num>
  <w:num w:numId="17">
    <w:abstractNumId w:val="16"/>
  </w:num>
  <w:num w:numId="18">
    <w:abstractNumId w:val="29"/>
  </w:num>
  <w:num w:numId="19">
    <w:abstractNumId w:val="20"/>
  </w:num>
  <w:num w:numId="20">
    <w:abstractNumId w:val="3"/>
  </w:num>
  <w:num w:numId="21">
    <w:abstractNumId w:val="44"/>
  </w:num>
  <w:num w:numId="22">
    <w:abstractNumId w:val="39"/>
  </w:num>
  <w:num w:numId="23">
    <w:abstractNumId w:val="40"/>
  </w:num>
  <w:num w:numId="24">
    <w:abstractNumId w:val="28"/>
  </w:num>
  <w:num w:numId="25">
    <w:abstractNumId w:val="13"/>
  </w:num>
  <w:num w:numId="26">
    <w:abstractNumId w:val="9"/>
  </w:num>
  <w:num w:numId="27">
    <w:abstractNumId w:val="5"/>
  </w:num>
  <w:num w:numId="28">
    <w:abstractNumId w:val="45"/>
  </w:num>
  <w:num w:numId="29">
    <w:abstractNumId w:val="15"/>
  </w:num>
  <w:num w:numId="30">
    <w:abstractNumId w:val="17"/>
  </w:num>
  <w:num w:numId="31">
    <w:abstractNumId w:val="22"/>
  </w:num>
  <w:num w:numId="32">
    <w:abstractNumId w:val="38"/>
  </w:num>
  <w:num w:numId="33">
    <w:abstractNumId w:val="18"/>
  </w:num>
  <w:num w:numId="34">
    <w:abstractNumId w:val="41"/>
  </w:num>
  <w:num w:numId="35">
    <w:abstractNumId w:val="10"/>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7"/>
  </w:num>
  <w:num w:numId="40">
    <w:abstractNumId w:val="21"/>
  </w:num>
  <w:num w:numId="41">
    <w:abstractNumId w:val="24"/>
  </w:num>
  <w:num w:numId="42">
    <w:abstractNumId w:val="14"/>
  </w:num>
  <w:num w:numId="43">
    <w:abstractNumId w:val="37"/>
  </w:num>
  <w:num w:numId="44">
    <w:abstractNumId w:val="43"/>
  </w:num>
  <w:num w:numId="45">
    <w:abstractNumId w:val="30"/>
  </w:num>
  <w:num w:numId="46">
    <w:abstractNumId w:val="19"/>
  </w:num>
  <w:num w:numId="47">
    <w:abstractNumId w:val="12"/>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79"/>
    <w:rsid w:val="00001102"/>
    <w:rsid w:val="00001CC5"/>
    <w:rsid w:val="00002E60"/>
    <w:rsid w:val="00003E1C"/>
    <w:rsid w:val="00004B57"/>
    <w:rsid w:val="000100DF"/>
    <w:rsid w:val="000117C9"/>
    <w:rsid w:val="0001190A"/>
    <w:rsid w:val="00011C1D"/>
    <w:rsid w:val="00012CC2"/>
    <w:rsid w:val="00012D42"/>
    <w:rsid w:val="00016249"/>
    <w:rsid w:val="00017617"/>
    <w:rsid w:val="00017F6F"/>
    <w:rsid w:val="0002037A"/>
    <w:rsid w:val="00021432"/>
    <w:rsid w:val="00022756"/>
    <w:rsid w:val="0002367A"/>
    <w:rsid w:val="00024127"/>
    <w:rsid w:val="00031564"/>
    <w:rsid w:val="00031D97"/>
    <w:rsid w:val="000331F4"/>
    <w:rsid w:val="00033453"/>
    <w:rsid w:val="00034D9B"/>
    <w:rsid w:val="0003568C"/>
    <w:rsid w:val="00036D05"/>
    <w:rsid w:val="00040E9C"/>
    <w:rsid w:val="0004363F"/>
    <w:rsid w:val="00043E98"/>
    <w:rsid w:val="0004556C"/>
    <w:rsid w:val="00045731"/>
    <w:rsid w:val="00047799"/>
    <w:rsid w:val="00051F92"/>
    <w:rsid w:val="0005239B"/>
    <w:rsid w:val="00053C8C"/>
    <w:rsid w:val="00053D82"/>
    <w:rsid w:val="0005750F"/>
    <w:rsid w:val="000606AC"/>
    <w:rsid w:val="00060F69"/>
    <w:rsid w:val="00061AAD"/>
    <w:rsid w:val="00061E41"/>
    <w:rsid w:val="00064707"/>
    <w:rsid w:val="000655AB"/>
    <w:rsid w:val="000658F5"/>
    <w:rsid w:val="00066074"/>
    <w:rsid w:val="00066375"/>
    <w:rsid w:val="000702C8"/>
    <w:rsid w:val="00070432"/>
    <w:rsid w:val="00070E73"/>
    <w:rsid w:val="00074A78"/>
    <w:rsid w:val="000807CF"/>
    <w:rsid w:val="0008370B"/>
    <w:rsid w:val="00083BD0"/>
    <w:rsid w:val="00084F8A"/>
    <w:rsid w:val="000852D2"/>
    <w:rsid w:val="000857E5"/>
    <w:rsid w:val="0008649C"/>
    <w:rsid w:val="000922E7"/>
    <w:rsid w:val="0009323F"/>
    <w:rsid w:val="00094EE8"/>
    <w:rsid w:val="000A12B7"/>
    <w:rsid w:val="000A233F"/>
    <w:rsid w:val="000A39F0"/>
    <w:rsid w:val="000A3CE8"/>
    <w:rsid w:val="000A466C"/>
    <w:rsid w:val="000A53CC"/>
    <w:rsid w:val="000A5E11"/>
    <w:rsid w:val="000A65A3"/>
    <w:rsid w:val="000B09EF"/>
    <w:rsid w:val="000B1274"/>
    <w:rsid w:val="000B19B6"/>
    <w:rsid w:val="000B1F43"/>
    <w:rsid w:val="000B2127"/>
    <w:rsid w:val="000B23E9"/>
    <w:rsid w:val="000B498D"/>
    <w:rsid w:val="000B59C1"/>
    <w:rsid w:val="000B6E09"/>
    <w:rsid w:val="000B773C"/>
    <w:rsid w:val="000C0DF6"/>
    <w:rsid w:val="000C2690"/>
    <w:rsid w:val="000C4010"/>
    <w:rsid w:val="000C441F"/>
    <w:rsid w:val="000C5A2A"/>
    <w:rsid w:val="000D155A"/>
    <w:rsid w:val="000D1F37"/>
    <w:rsid w:val="000D4F97"/>
    <w:rsid w:val="000E16E2"/>
    <w:rsid w:val="000E1825"/>
    <w:rsid w:val="000E19DB"/>
    <w:rsid w:val="000E210B"/>
    <w:rsid w:val="000E395E"/>
    <w:rsid w:val="000E4A5D"/>
    <w:rsid w:val="000E51D7"/>
    <w:rsid w:val="000E5BC6"/>
    <w:rsid w:val="000E6ED1"/>
    <w:rsid w:val="000E7507"/>
    <w:rsid w:val="000E78E6"/>
    <w:rsid w:val="000F06CC"/>
    <w:rsid w:val="000F1FF1"/>
    <w:rsid w:val="000F3BCD"/>
    <w:rsid w:val="000F4FAE"/>
    <w:rsid w:val="000F57FB"/>
    <w:rsid w:val="000F6626"/>
    <w:rsid w:val="000F6F42"/>
    <w:rsid w:val="000F72B3"/>
    <w:rsid w:val="00101EEB"/>
    <w:rsid w:val="001030A0"/>
    <w:rsid w:val="00106312"/>
    <w:rsid w:val="00107FC7"/>
    <w:rsid w:val="00110465"/>
    <w:rsid w:val="00110889"/>
    <w:rsid w:val="00110C0B"/>
    <w:rsid w:val="00111205"/>
    <w:rsid w:val="00111B4C"/>
    <w:rsid w:val="001122EB"/>
    <w:rsid w:val="00112C7A"/>
    <w:rsid w:val="00113E9E"/>
    <w:rsid w:val="00117867"/>
    <w:rsid w:val="00120016"/>
    <w:rsid w:val="00122C95"/>
    <w:rsid w:val="00122CC5"/>
    <w:rsid w:val="00125F55"/>
    <w:rsid w:val="0012776E"/>
    <w:rsid w:val="00127905"/>
    <w:rsid w:val="001279E2"/>
    <w:rsid w:val="001301BD"/>
    <w:rsid w:val="00133318"/>
    <w:rsid w:val="00134D2C"/>
    <w:rsid w:val="0014061D"/>
    <w:rsid w:val="0014286C"/>
    <w:rsid w:val="00142C52"/>
    <w:rsid w:val="00143AE6"/>
    <w:rsid w:val="0014591C"/>
    <w:rsid w:val="001468A6"/>
    <w:rsid w:val="00150892"/>
    <w:rsid w:val="00153F02"/>
    <w:rsid w:val="00154ABC"/>
    <w:rsid w:val="00155756"/>
    <w:rsid w:val="00157555"/>
    <w:rsid w:val="00160EF6"/>
    <w:rsid w:val="00161337"/>
    <w:rsid w:val="0016133C"/>
    <w:rsid w:val="00162CBD"/>
    <w:rsid w:val="00163D49"/>
    <w:rsid w:val="00164662"/>
    <w:rsid w:val="0016605C"/>
    <w:rsid w:val="001660F1"/>
    <w:rsid w:val="001662E2"/>
    <w:rsid w:val="001672FB"/>
    <w:rsid w:val="00170483"/>
    <w:rsid w:val="00172CCF"/>
    <w:rsid w:val="00172D05"/>
    <w:rsid w:val="00172D99"/>
    <w:rsid w:val="001734B7"/>
    <w:rsid w:val="00173E3C"/>
    <w:rsid w:val="001823E2"/>
    <w:rsid w:val="00183B2E"/>
    <w:rsid w:val="001850FB"/>
    <w:rsid w:val="0018534D"/>
    <w:rsid w:val="0018685F"/>
    <w:rsid w:val="00187184"/>
    <w:rsid w:val="00190915"/>
    <w:rsid w:val="0019129E"/>
    <w:rsid w:val="00192C27"/>
    <w:rsid w:val="00192D11"/>
    <w:rsid w:val="0019380B"/>
    <w:rsid w:val="001942AF"/>
    <w:rsid w:val="00197335"/>
    <w:rsid w:val="001977E9"/>
    <w:rsid w:val="00197C5F"/>
    <w:rsid w:val="001A0D83"/>
    <w:rsid w:val="001A1638"/>
    <w:rsid w:val="001A221E"/>
    <w:rsid w:val="001A3505"/>
    <w:rsid w:val="001A3C98"/>
    <w:rsid w:val="001A634E"/>
    <w:rsid w:val="001A6ECF"/>
    <w:rsid w:val="001A7517"/>
    <w:rsid w:val="001A7F1D"/>
    <w:rsid w:val="001B3D8A"/>
    <w:rsid w:val="001B49AF"/>
    <w:rsid w:val="001B5287"/>
    <w:rsid w:val="001B558F"/>
    <w:rsid w:val="001B6E72"/>
    <w:rsid w:val="001C09DC"/>
    <w:rsid w:val="001C16A5"/>
    <w:rsid w:val="001C32EA"/>
    <w:rsid w:val="001C444C"/>
    <w:rsid w:val="001C5516"/>
    <w:rsid w:val="001C5B14"/>
    <w:rsid w:val="001D20A2"/>
    <w:rsid w:val="001D3161"/>
    <w:rsid w:val="001D356E"/>
    <w:rsid w:val="001D5105"/>
    <w:rsid w:val="001D53DA"/>
    <w:rsid w:val="001D6172"/>
    <w:rsid w:val="001D73B6"/>
    <w:rsid w:val="001D7660"/>
    <w:rsid w:val="001E0433"/>
    <w:rsid w:val="001E21CE"/>
    <w:rsid w:val="001E2313"/>
    <w:rsid w:val="001E2B45"/>
    <w:rsid w:val="001E3117"/>
    <w:rsid w:val="001E5AA7"/>
    <w:rsid w:val="001E644F"/>
    <w:rsid w:val="001E7769"/>
    <w:rsid w:val="001E7D0D"/>
    <w:rsid w:val="001F0A3E"/>
    <w:rsid w:val="001F0FE5"/>
    <w:rsid w:val="001F248E"/>
    <w:rsid w:val="001F2739"/>
    <w:rsid w:val="001F33E0"/>
    <w:rsid w:val="001F38FB"/>
    <w:rsid w:val="001F5E87"/>
    <w:rsid w:val="001F79A3"/>
    <w:rsid w:val="001F7D4F"/>
    <w:rsid w:val="002001E7"/>
    <w:rsid w:val="002007C2"/>
    <w:rsid w:val="00201FF8"/>
    <w:rsid w:val="00203760"/>
    <w:rsid w:val="00205771"/>
    <w:rsid w:val="00205BC0"/>
    <w:rsid w:val="00205D76"/>
    <w:rsid w:val="002067A8"/>
    <w:rsid w:val="00206CF2"/>
    <w:rsid w:val="00207D58"/>
    <w:rsid w:val="00211757"/>
    <w:rsid w:val="00211EF7"/>
    <w:rsid w:val="00213E72"/>
    <w:rsid w:val="002140CA"/>
    <w:rsid w:val="0021474C"/>
    <w:rsid w:val="002155AF"/>
    <w:rsid w:val="002156D1"/>
    <w:rsid w:val="002214F5"/>
    <w:rsid w:val="002219A1"/>
    <w:rsid w:val="0022335F"/>
    <w:rsid w:val="00224264"/>
    <w:rsid w:val="002274FD"/>
    <w:rsid w:val="002275F2"/>
    <w:rsid w:val="002311FC"/>
    <w:rsid w:val="0023235C"/>
    <w:rsid w:val="002332ED"/>
    <w:rsid w:val="00233621"/>
    <w:rsid w:val="00234777"/>
    <w:rsid w:val="00241054"/>
    <w:rsid w:val="00243A17"/>
    <w:rsid w:val="00244740"/>
    <w:rsid w:val="00244CF0"/>
    <w:rsid w:val="00245CB9"/>
    <w:rsid w:val="002462A1"/>
    <w:rsid w:val="00247652"/>
    <w:rsid w:val="00247B30"/>
    <w:rsid w:val="0025046C"/>
    <w:rsid w:val="00252D24"/>
    <w:rsid w:val="002537EB"/>
    <w:rsid w:val="00253F8E"/>
    <w:rsid w:val="00254D98"/>
    <w:rsid w:val="00255030"/>
    <w:rsid w:val="00260C59"/>
    <w:rsid w:val="00260E43"/>
    <w:rsid w:val="00260F59"/>
    <w:rsid w:val="00262B89"/>
    <w:rsid w:val="00264DA9"/>
    <w:rsid w:val="002658C9"/>
    <w:rsid w:val="002705F8"/>
    <w:rsid w:val="00270A98"/>
    <w:rsid w:val="0027182E"/>
    <w:rsid w:val="0027198E"/>
    <w:rsid w:val="00272318"/>
    <w:rsid w:val="00274280"/>
    <w:rsid w:val="0027534F"/>
    <w:rsid w:val="002769A0"/>
    <w:rsid w:val="00277A6C"/>
    <w:rsid w:val="00280F02"/>
    <w:rsid w:val="002820D2"/>
    <w:rsid w:val="00282F07"/>
    <w:rsid w:val="00283323"/>
    <w:rsid w:val="00291264"/>
    <w:rsid w:val="002948BA"/>
    <w:rsid w:val="0029591B"/>
    <w:rsid w:val="002974C8"/>
    <w:rsid w:val="00297922"/>
    <w:rsid w:val="002A01B7"/>
    <w:rsid w:val="002A0880"/>
    <w:rsid w:val="002A20C8"/>
    <w:rsid w:val="002A3BDD"/>
    <w:rsid w:val="002A3C74"/>
    <w:rsid w:val="002A4CF5"/>
    <w:rsid w:val="002A5335"/>
    <w:rsid w:val="002A552D"/>
    <w:rsid w:val="002A5C08"/>
    <w:rsid w:val="002A5EC9"/>
    <w:rsid w:val="002A619B"/>
    <w:rsid w:val="002A6618"/>
    <w:rsid w:val="002A7129"/>
    <w:rsid w:val="002B1F8C"/>
    <w:rsid w:val="002B3674"/>
    <w:rsid w:val="002B60E3"/>
    <w:rsid w:val="002B62E3"/>
    <w:rsid w:val="002B73C6"/>
    <w:rsid w:val="002B7927"/>
    <w:rsid w:val="002C167A"/>
    <w:rsid w:val="002C1D35"/>
    <w:rsid w:val="002C24F1"/>
    <w:rsid w:val="002C2869"/>
    <w:rsid w:val="002C31FF"/>
    <w:rsid w:val="002C45B1"/>
    <w:rsid w:val="002C4A4E"/>
    <w:rsid w:val="002D09DB"/>
    <w:rsid w:val="002D1497"/>
    <w:rsid w:val="002D19B9"/>
    <w:rsid w:val="002D2005"/>
    <w:rsid w:val="002D46F9"/>
    <w:rsid w:val="002D55C2"/>
    <w:rsid w:val="002D578B"/>
    <w:rsid w:val="002D5B33"/>
    <w:rsid w:val="002D666E"/>
    <w:rsid w:val="002E024B"/>
    <w:rsid w:val="002E049F"/>
    <w:rsid w:val="002E0C9A"/>
    <w:rsid w:val="002E145A"/>
    <w:rsid w:val="002E2008"/>
    <w:rsid w:val="002E32B7"/>
    <w:rsid w:val="002F2040"/>
    <w:rsid w:val="002F3A93"/>
    <w:rsid w:val="002F4B49"/>
    <w:rsid w:val="002F74AA"/>
    <w:rsid w:val="002F7A8D"/>
    <w:rsid w:val="00301B0D"/>
    <w:rsid w:val="003021DF"/>
    <w:rsid w:val="00302826"/>
    <w:rsid w:val="00304FD7"/>
    <w:rsid w:val="00306343"/>
    <w:rsid w:val="00307257"/>
    <w:rsid w:val="00310E26"/>
    <w:rsid w:val="003126C3"/>
    <w:rsid w:val="00312764"/>
    <w:rsid w:val="00313565"/>
    <w:rsid w:val="003152D6"/>
    <w:rsid w:val="003156B9"/>
    <w:rsid w:val="00315F88"/>
    <w:rsid w:val="00316174"/>
    <w:rsid w:val="00316516"/>
    <w:rsid w:val="00321E4F"/>
    <w:rsid w:val="003220F8"/>
    <w:rsid w:val="00323073"/>
    <w:rsid w:val="00324D04"/>
    <w:rsid w:val="00325C89"/>
    <w:rsid w:val="003301C3"/>
    <w:rsid w:val="00331406"/>
    <w:rsid w:val="00331C28"/>
    <w:rsid w:val="0033255D"/>
    <w:rsid w:val="00333564"/>
    <w:rsid w:val="003336D8"/>
    <w:rsid w:val="0033471E"/>
    <w:rsid w:val="003377EA"/>
    <w:rsid w:val="003408D5"/>
    <w:rsid w:val="00342CF6"/>
    <w:rsid w:val="00346E4E"/>
    <w:rsid w:val="003476D1"/>
    <w:rsid w:val="003527A5"/>
    <w:rsid w:val="00352F1B"/>
    <w:rsid w:val="003556E1"/>
    <w:rsid w:val="003579B3"/>
    <w:rsid w:val="00361425"/>
    <w:rsid w:val="00362B36"/>
    <w:rsid w:val="00364269"/>
    <w:rsid w:val="003646FF"/>
    <w:rsid w:val="003674FA"/>
    <w:rsid w:val="00371536"/>
    <w:rsid w:val="0037180D"/>
    <w:rsid w:val="00371A69"/>
    <w:rsid w:val="00372B42"/>
    <w:rsid w:val="00372E8F"/>
    <w:rsid w:val="00373992"/>
    <w:rsid w:val="003751CE"/>
    <w:rsid w:val="003754C2"/>
    <w:rsid w:val="003755B5"/>
    <w:rsid w:val="00376AA1"/>
    <w:rsid w:val="00376D2D"/>
    <w:rsid w:val="00380B55"/>
    <w:rsid w:val="00381DC8"/>
    <w:rsid w:val="0038443E"/>
    <w:rsid w:val="00384A5C"/>
    <w:rsid w:val="003875CB"/>
    <w:rsid w:val="0039228D"/>
    <w:rsid w:val="00395871"/>
    <w:rsid w:val="003964AB"/>
    <w:rsid w:val="003973DD"/>
    <w:rsid w:val="003A056B"/>
    <w:rsid w:val="003A4405"/>
    <w:rsid w:val="003A68A9"/>
    <w:rsid w:val="003B21CF"/>
    <w:rsid w:val="003B2C61"/>
    <w:rsid w:val="003B2D18"/>
    <w:rsid w:val="003B65DD"/>
    <w:rsid w:val="003B77C7"/>
    <w:rsid w:val="003C2C30"/>
    <w:rsid w:val="003D18C9"/>
    <w:rsid w:val="003D56BB"/>
    <w:rsid w:val="003D67A2"/>
    <w:rsid w:val="003D7609"/>
    <w:rsid w:val="003D784F"/>
    <w:rsid w:val="003D7C52"/>
    <w:rsid w:val="003D7ECA"/>
    <w:rsid w:val="003E15CF"/>
    <w:rsid w:val="003E210A"/>
    <w:rsid w:val="003E21BC"/>
    <w:rsid w:val="003E29B2"/>
    <w:rsid w:val="003E4B5F"/>
    <w:rsid w:val="003E6FE8"/>
    <w:rsid w:val="003E7772"/>
    <w:rsid w:val="003E7AEF"/>
    <w:rsid w:val="003F2932"/>
    <w:rsid w:val="003F3A53"/>
    <w:rsid w:val="003F3DD3"/>
    <w:rsid w:val="003F3E45"/>
    <w:rsid w:val="003F46A5"/>
    <w:rsid w:val="003F50C0"/>
    <w:rsid w:val="003F582C"/>
    <w:rsid w:val="003F67E0"/>
    <w:rsid w:val="003F7714"/>
    <w:rsid w:val="00402A91"/>
    <w:rsid w:val="00403CCD"/>
    <w:rsid w:val="00404EA8"/>
    <w:rsid w:val="00406881"/>
    <w:rsid w:val="004075A0"/>
    <w:rsid w:val="0040766E"/>
    <w:rsid w:val="004133D4"/>
    <w:rsid w:val="00416B0A"/>
    <w:rsid w:val="004205D7"/>
    <w:rsid w:val="00421A94"/>
    <w:rsid w:val="00423907"/>
    <w:rsid w:val="00425793"/>
    <w:rsid w:val="004321EF"/>
    <w:rsid w:val="00432F7C"/>
    <w:rsid w:val="004336A3"/>
    <w:rsid w:val="00435855"/>
    <w:rsid w:val="004358AD"/>
    <w:rsid w:val="00435A66"/>
    <w:rsid w:val="0043781E"/>
    <w:rsid w:val="0044038A"/>
    <w:rsid w:val="00440BA7"/>
    <w:rsid w:val="00441392"/>
    <w:rsid w:val="00443CB4"/>
    <w:rsid w:val="00445D05"/>
    <w:rsid w:val="00447829"/>
    <w:rsid w:val="0045222B"/>
    <w:rsid w:val="00452652"/>
    <w:rsid w:val="0045452C"/>
    <w:rsid w:val="00454C2F"/>
    <w:rsid w:val="00454EC8"/>
    <w:rsid w:val="004624F2"/>
    <w:rsid w:val="0046259B"/>
    <w:rsid w:val="004631CC"/>
    <w:rsid w:val="004642BD"/>
    <w:rsid w:val="00465DFC"/>
    <w:rsid w:val="00467B80"/>
    <w:rsid w:val="004724E2"/>
    <w:rsid w:val="00472BDA"/>
    <w:rsid w:val="00475618"/>
    <w:rsid w:val="004759C2"/>
    <w:rsid w:val="00477CA4"/>
    <w:rsid w:val="00485853"/>
    <w:rsid w:val="004858B8"/>
    <w:rsid w:val="00487DF3"/>
    <w:rsid w:val="0049080E"/>
    <w:rsid w:val="0049372A"/>
    <w:rsid w:val="00494270"/>
    <w:rsid w:val="00495788"/>
    <w:rsid w:val="00497AF5"/>
    <w:rsid w:val="00497AFB"/>
    <w:rsid w:val="004A2C75"/>
    <w:rsid w:val="004A5D45"/>
    <w:rsid w:val="004A668C"/>
    <w:rsid w:val="004A6B46"/>
    <w:rsid w:val="004A70E1"/>
    <w:rsid w:val="004B0EDE"/>
    <w:rsid w:val="004B1565"/>
    <w:rsid w:val="004B17BD"/>
    <w:rsid w:val="004B2987"/>
    <w:rsid w:val="004B30BA"/>
    <w:rsid w:val="004B3206"/>
    <w:rsid w:val="004B36D3"/>
    <w:rsid w:val="004B5820"/>
    <w:rsid w:val="004B6C78"/>
    <w:rsid w:val="004B74D1"/>
    <w:rsid w:val="004B7A0C"/>
    <w:rsid w:val="004C0E90"/>
    <w:rsid w:val="004C110A"/>
    <w:rsid w:val="004C2444"/>
    <w:rsid w:val="004C2510"/>
    <w:rsid w:val="004C3424"/>
    <w:rsid w:val="004C62E3"/>
    <w:rsid w:val="004C76C8"/>
    <w:rsid w:val="004D3576"/>
    <w:rsid w:val="004D374D"/>
    <w:rsid w:val="004D4E8A"/>
    <w:rsid w:val="004D53CE"/>
    <w:rsid w:val="004D6160"/>
    <w:rsid w:val="004D6626"/>
    <w:rsid w:val="004D76A1"/>
    <w:rsid w:val="004E084F"/>
    <w:rsid w:val="004E1B30"/>
    <w:rsid w:val="004E6B19"/>
    <w:rsid w:val="004E79EB"/>
    <w:rsid w:val="004F0E4A"/>
    <w:rsid w:val="004F1890"/>
    <w:rsid w:val="004F1E61"/>
    <w:rsid w:val="004F32D5"/>
    <w:rsid w:val="004F4501"/>
    <w:rsid w:val="004F468C"/>
    <w:rsid w:val="004F512A"/>
    <w:rsid w:val="004F5B16"/>
    <w:rsid w:val="004F6DFA"/>
    <w:rsid w:val="004F6F6E"/>
    <w:rsid w:val="004F75E8"/>
    <w:rsid w:val="004F7731"/>
    <w:rsid w:val="00500E79"/>
    <w:rsid w:val="00502C32"/>
    <w:rsid w:val="00502CA2"/>
    <w:rsid w:val="0050384B"/>
    <w:rsid w:val="00503F8E"/>
    <w:rsid w:val="00504268"/>
    <w:rsid w:val="0050434E"/>
    <w:rsid w:val="00505FC2"/>
    <w:rsid w:val="005115C0"/>
    <w:rsid w:val="005146A9"/>
    <w:rsid w:val="00514B0D"/>
    <w:rsid w:val="005163B8"/>
    <w:rsid w:val="00516509"/>
    <w:rsid w:val="005166D7"/>
    <w:rsid w:val="00520146"/>
    <w:rsid w:val="0052079E"/>
    <w:rsid w:val="005219C5"/>
    <w:rsid w:val="005261D5"/>
    <w:rsid w:val="0053269A"/>
    <w:rsid w:val="00533745"/>
    <w:rsid w:val="005349C0"/>
    <w:rsid w:val="00536EF2"/>
    <w:rsid w:val="005406BF"/>
    <w:rsid w:val="00540D65"/>
    <w:rsid w:val="00541001"/>
    <w:rsid w:val="005415DB"/>
    <w:rsid w:val="00541B3E"/>
    <w:rsid w:val="0054395F"/>
    <w:rsid w:val="005439D8"/>
    <w:rsid w:val="00544A54"/>
    <w:rsid w:val="0054565B"/>
    <w:rsid w:val="00546BFD"/>
    <w:rsid w:val="00551F88"/>
    <w:rsid w:val="005521D4"/>
    <w:rsid w:val="005531FE"/>
    <w:rsid w:val="005533E4"/>
    <w:rsid w:val="00554562"/>
    <w:rsid w:val="005546CD"/>
    <w:rsid w:val="00557E7F"/>
    <w:rsid w:val="005613D4"/>
    <w:rsid w:val="00561762"/>
    <w:rsid w:val="005621E7"/>
    <w:rsid w:val="00563012"/>
    <w:rsid w:val="0056374D"/>
    <w:rsid w:val="00563E95"/>
    <w:rsid w:val="0056493D"/>
    <w:rsid w:val="00565202"/>
    <w:rsid w:val="005664F5"/>
    <w:rsid w:val="00571D54"/>
    <w:rsid w:val="00574FBD"/>
    <w:rsid w:val="00575DA2"/>
    <w:rsid w:val="0057738B"/>
    <w:rsid w:val="00577529"/>
    <w:rsid w:val="00577EE6"/>
    <w:rsid w:val="005809C3"/>
    <w:rsid w:val="0058159F"/>
    <w:rsid w:val="00583FEC"/>
    <w:rsid w:val="00584079"/>
    <w:rsid w:val="005867B8"/>
    <w:rsid w:val="0059041B"/>
    <w:rsid w:val="005923EF"/>
    <w:rsid w:val="00593707"/>
    <w:rsid w:val="00594010"/>
    <w:rsid w:val="0059661F"/>
    <w:rsid w:val="005977B4"/>
    <w:rsid w:val="005A0126"/>
    <w:rsid w:val="005A0EA4"/>
    <w:rsid w:val="005A1B0C"/>
    <w:rsid w:val="005A1D0E"/>
    <w:rsid w:val="005A3BEE"/>
    <w:rsid w:val="005A45E2"/>
    <w:rsid w:val="005A6166"/>
    <w:rsid w:val="005A75D2"/>
    <w:rsid w:val="005B1DC6"/>
    <w:rsid w:val="005B308F"/>
    <w:rsid w:val="005B7D31"/>
    <w:rsid w:val="005C0802"/>
    <w:rsid w:val="005D17EA"/>
    <w:rsid w:val="005D28AE"/>
    <w:rsid w:val="005D514E"/>
    <w:rsid w:val="005D5607"/>
    <w:rsid w:val="005E13A0"/>
    <w:rsid w:val="005E220E"/>
    <w:rsid w:val="005F25C4"/>
    <w:rsid w:val="005F3857"/>
    <w:rsid w:val="005F3A11"/>
    <w:rsid w:val="005F5242"/>
    <w:rsid w:val="005F702D"/>
    <w:rsid w:val="00601426"/>
    <w:rsid w:val="00601CD4"/>
    <w:rsid w:val="00602667"/>
    <w:rsid w:val="00603F32"/>
    <w:rsid w:val="00603F78"/>
    <w:rsid w:val="00605810"/>
    <w:rsid w:val="00605AB3"/>
    <w:rsid w:val="00605F12"/>
    <w:rsid w:val="0060791B"/>
    <w:rsid w:val="006106E8"/>
    <w:rsid w:val="006107FB"/>
    <w:rsid w:val="00613304"/>
    <w:rsid w:val="006135DC"/>
    <w:rsid w:val="0061483F"/>
    <w:rsid w:val="00615BF9"/>
    <w:rsid w:val="006171BE"/>
    <w:rsid w:val="00621F52"/>
    <w:rsid w:val="00624030"/>
    <w:rsid w:val="00625E0F"/>
    <w:rsid w:val="006278E2"/>
    <w:rsid w:val="0063027C"/>
    <w:rsid w:val="006308D6"/>
    <w:rsid w:val="00630B4C"/>
    <w:rsid w:val="00630C84"/>
    <w:rsid w:val="00631F8B"/>
    <w:rsid w:val="006348D6"/>
    <w:rsid w:val="0063574E"/>
    <w:rsid w:val="0063600A"/>
    <w:rsid w:val="006368C4"/>
    <w:rsid w:val="00636D6C"/>
    <w:rsid w:val="006377B8"/>
    <w:rsid w:val="00642CD0"/>
    <w:rsid w:val="00642E2F"/>
    <w:rsid w:val="0064300E"/>
    <w:rsid w:val="006462CF"/>
    <w:rsid w:val="00646C35"/>
    <w:rsid w:val="006502A0"/>
    <w:rsid w:val="006516B9"/>
    <w:rsid w:val="00651A84"/>
    <w:rsid w:val="0065481F"/>
    <w:rsid w:val="00655388"/>
    <w:rsid w:val="0065610B"/>
    <w:rsid w:val="00656DA8"/>
    <w:rsid w:val="00657E04"/>
    <w:rsid w:val="00657FFB"/>
    <w:rsid w:val="0066037A"/>
    <w:rsid w:val="00660469"/>
    <w:rsid w:val="00660700"/>
    <w:rsid w:val="00660C4A"/>
    <w:rsid w:val="00662691"/>
    <w:rsid w:val="00662922"/>
    <w:rsid w:val="00665785"/>
    <w:rsid w:val="00665FA5"/>
    <w:rsid w:val="00667064"/>
    <w:rsid w:val="00667843"/>
    <w:rsid w:val="006704E4"/>
    <w:rsid w:val="00670831"/>
    <w:rsid w:val="00673855"/>
    <w:rsid w:val="00675A29"/>
    <w:rsid w:val="0067618F"/>
    <w:rsid w:val="00676715"/>
    <w:rsid w:val="006767AD"/>
    <w:rsid w:val="0067713F"/>
    <w:rsid w:val="0067727B"/>
    <w:rsid w:val="00681A09"/>
    <w:rsid w:val="006853EB"/>
    <w:rsid w:val="00685495"/>
    <w:rsid w:val="00691750"/>
    <w:rsid w:val="00692118"/>
    <w:rsid w:val="00693D26"/>
    <w:rsid w:val="00694084"/>
    <w:rsid w:val="0069532B"/>
    <w:rsid w:val="00696B97"/>
    <w:rsid w:val="0069709F"/>
    <w:rsid w:val="006A12FD"/>
    <w:rsid w:val="006A135B"/>
    <w:rsid w:val="006A138E"/>
    <w:rsid w:val="006A2595"/>
    <w:rsid w:val="006A344D"/>
    <w:rsid w:val="006A398D"/>
    <w:rsid w:val="006A607C"/>
    <w:rsid w:val="006A63F0"/>
    <w:rsid w:val="006B1C89"/>
    <w:rsid w:val="006B2835"/>
    <w:rsid w:val="006B2BAE"/>
    <w:rsid w:val="006B3C62"/>
    <w:rsid w:val="006B413A"/>
    <w:rsid w:val="006B61BC"/>
    <w:rsid w:val="006C07EF"/>
    <w:rsid w:val="006C162E"/>
    <w:rsid w:val="006C1982"/>
    <w:rsid w:val="006C26E5"/>
    <w:rsid w:val="006C2981"/>
    <w:rsid w:val="006C38DC"/>
    <w:rsid w:val="006C3FF3"/>
    <w:rsid w:val="006D06E6"/>
    <w:rsid w:val="006D0C08"/>
    <w:rsid w:val="006D181F"/>
    <w:rsid w:val="006D2899"/>
    <w:rsid w:val="006D2DF5"/>
    <w:rsid w:val="006D32A1"/>
    <w:rsid w:val="006D564D"/>
    <w:rsid w:val="006D6E1E"/>
    <w:rsid w:val="006D725E"/>
    <w:rsid w:val="006D73CB"/>
    <w:rsid w:val="006E072E"/>
    <w:rsid w:val="006E1DCC"/>
    <w:rsid w:val="006E26E0"/>
    <w:rsid w:val="006E2D85"/>
    <w:rsid w:val="006E48D3"/>
    <w:rsid w:val="006E5135"/>
    <w:rsid w:val="006E6A4B"/>
    <w:rsid w:val="006E722C"/>
    <w:rsid w:val="006E7CC7"/>
    <w:rsid w:val="006F0413"/>
    <w:rsid w:val="006F1ECE"/>
    <w:rsid w:val="006F2165"/>
    <w:rsid w:val="006F2BC3"/>
    <w:rsid w:val="006F2ECA"/>
    <w:rsid w:val="006F3958"/>
    <w:rsid w:val="006F431F"/>
    <w:rsid w:val="006F45D1"/>
    <w:rsid w:val="006F7D8A"/>
    <w:rsid w:val="0070127B"/>
    <w:rsid w:val="00701603"/>
    <w:rsid w:val="00703AD4"/>
    <w:rsid w:val="00704E2F"/>
    <w:rsid w:val="00707A49"/>
    <w:rsid w:val="00710BA6"/>
    <w:rsid w:val="0071601A"/>
    <w:rsid w:val="00721216"/>
    <w:rsid w:val="007254C6"/>
    <w:rsid w:val="0072563F"/>
    <w:rsid w:val="00725CD1"/>
    <w:rsid w:val="00725FAB"/>
    <w:rsid w:val="0072682A"/>
    <w:rsid w:val="00731002"/>
    <w:rsid w:val="00731C9A"/>
    <w:rsid w:val="007354CD"/>
    <w:rsid w:val="0073595B"/>
    <w:rsid w:val="00735BA1"/>
    <w:rsid w:val="00735DCD"/>
    <w:rsid w:val="00735F8A"/>
    <w:rsid w:val="007364F9"/>
    <w:rsid w:val="007415F2"/>
    <w:rsid w:val="00742BC2"/>
    <w:rsid w:val="00743FA7"/>
    <w:rsid w:val="007446C6"/>
    <w:rsid w:val="0074492C"/>
    <w:rsid w:val="007451E0"/>
    <w:rsid w:val="00745B1E"/>
    <w:rsid w:val="00747DD3"/>
    <w:rsid w:val="00751932"/>
    <w:rsid w:val="00751F12"/>
    <w:rsid w:val="007522E7"/>
    <w:rsid w:val="00754F93"/>
    <w:rsid w:val="00756006"/>
    <w:rsid w:val="0075688C"/>
    <w:rsid w:val="0075761F"/>
    <w:rsid w:val="007602D4"/>
    <w:rsid w:val="00760902"/>
    <w:rsid w:val="00760C22"/>
    <w:rsid w:val="00761787"/>
    <w:rsid w:val="00762976"/>
    <w:rsid w:val="00764CED"/>
    <w:rsid w:val="00764E9C"/>
    <w:rsid w:val="00765021"/>
    <w:rsid w:val="00766ED8"/>
    <w:rsid w:val="00767F12"/>
    <w:rsid w:val="007713C8"/>
    <w:rsid w:val="007728CB"/>
    <w:rsid w:val="00774A8F"/>
    <w:rsid w:val="00774BE8"/>
    <w:rsid w:val="0077712D"/>
    <w:rsid w:val="00780EDC"/>
    <w:rsid w:val="00781B62"/>
    <w:rsid w:val="007827A3"/>
    <w:rsid w:val="00782E32"/>
    <w:rsid w:val="0078381E"/>
    <w:rsid w:val="00783DD2"/>
    <w:rsid w:val="00784F92"/>
    <w:rsid w:val="0078549B"/>
    <w:rsid w:val="00785766"/>
    <w:rsid w:val="00787069"/>
    <w:rsid w:val="00790C98"/>
    <w:rsid w:val="00790E58"/>
    <w:rsid w:val="00794923"/>
    <w:rsid w:val="0079561C"/>
    <w:rsid w:val="0079620E"/>
    <w:rsid w:val="007977B3"/>
    <w:rsid w:val="007A039E"/>
    <w:rsid w:val="007A1BAC"/>
    <w:rsid w:val="007A35D8"/>
    <w:rsid w:val="007A464D"/>
    <w:rsid w:val="007A49DA"/>
    <w:rsid w:val="007A550D"/>
    <w:rsid w:val="007B0509"/>
    <w:rsid w:val="007B16C6"/>
    <w:rsid w:val="007B35C1"/>
    <w:rsid w:val="007B67D0"/>
    <w:rsid w:val="007B6E29"/>
    <w:rsid w:val="007B7B65"/>
    <w:rsid w:val="007C0103"/>
    <w:rsid w:val="007C62E7"/>
    <w:rsid w:val="007C63B6"/>
    <w:rsid w:val="007C6C5F"/>
    <w:rsid w:val="007D0C4B"/>
    <w:rsid w:val="007D1724"/>
    <w:rsid w:val="007D1F3C"/>
    <w:rsid w:val="007D27BB"/>
    <w:rsid w:val="007D56AD"/>
    <w:rsid w:val="007D5D54"/>
    <w:rsid w:val="007D72A6"/>
    <w:rsid w:val="007E028C"/>
    <w:rsid w:val="007E29A6"/>
    <w:rsid w:val="007E3E73"/>
    <w:rsid w:val="007E6000"/>
    <w:rsid w:val="007E6B7B"/>
    <w:rsid w:val="007E6DD5"/>
    <w:rsid w:val="007F1869"/>
    <w:rsid w:val="007F198F"/>
    <w:rsid w:val="007F2369"/>
    <w:rsid w:val="007F3249"/>
    <w:rsid w:val="007F338F"/>
    <w:rsid w:val="007F3A80"/>
    <w:rsid w:val="007F4E78"/>
    <w:rsid w:val="007F59B7"/>
    <w:rsid w:val="007F5B53"/>
    <w:rsid w:val="007F5BD3"/>
    <w:rsid w:val="007F6335"/>
    <w:rsid w:val="007F7360"/>
    <w:rsid w:val="007F7A95"/>
    <w:rsid w:val="008023FD"/>
    <w:rsid w:val="0080338C"/>
    <w:rsid w:val="00806678"/>
    <w:rsid w:val="00807073"/>
    <w:rsid w:val="0081241A"/>
    <w:rsid w:val="008125EB"/>
    <w:rsid w:val="008125F9"/>
    <w:rsid w:val="00812C2F"/>
    <w:rsid w:val="00812F9D"/>
    <w:rsid w:val="008147F7"/>
    <w:rsid w:val="00817572"/>
    <w:rsid w:val="008202B7"/>
    <w:rsid w:val="008219F8"/>
    <w:rsid w:val="008229FC"/>
    <w:rsid w:val="008237D6"/>
    <w:rsid w:val="00824ED8"/>
    <w:rsid w:val="0082519B"/>
    <w:rsid w:val="00826AD9"/>
    <w:rsid w:val="00826D35"/>
    <w:rsid w:val="00831775"/>
    <w:rsid w:val="0083348C"/>
    <w:rsid w:val="00833F5D"/>
    <w:rsid w:val="008345ED"/>
    <w:rsid w:val="0083530B"/>
    <w:rsid w:val="00835611"/>
    <w:rsid w:val="008433A1"/>
    <w:rsid w:val="00843D54"/>
    <w:rsid w:val="00844D7B"/>
    <w:rsid w:val="00845AE0"/>
    <w:rsid w:val="00845E17"/>
    <w:rsid w:val="0085039F"/>
    <w:rsid w:val="00853F42"/>
    <w:rsid w:val="00854A5C"/>
    <w:rsid w:val="008568B2"/>
    <w:rsid w:val="0085749D"/>
    <w:rsid w:val="008612AD"/>
    <w:rsid w:val="008622CF"/>
    <w:rsid w:val="008627D1"/>
    <w:rsid w:val="00862AA1"/>
    <w:rsid w:val="008631E6"/>
    <w:rsid w:val="0086358B"/>
    <w:rsid w:val="008655BD"/>
    <w:rsid w:val="00865B7A"/>
    <w:rsid w:val="008714B2"/>
    <w:rsid w:val="008756FF"/>
    <w:rsid w:val="00875D50"/>
    <w:rsid w:val="008771C6"/>
    <w:rsid w:val="0088117A"/>
    <w:rsid w:val="00882128"/>
    <w:rsid w:val="00883D1F"/>
    <w:rsid w:val="008841F3"/>
    <w:rsid w:val="00884300"/>
    <w:rsid w:val="00884630"/>
    <w:rsid w:val="008848A6"/>
    <w:rsid w:val="00884BC7"/>
    <w:rsid w:val="00885BEC"/>
    <w:rsid w:val="00887A22"/>
    <w:rsid w:val="00890EEE"/>
    <w:rsid w:val="00892DF5"/>
    <w:rsid w:val="00892FC5"/>
    <w:rsid w:val="00895EC0"/>
    <w:rsid w:val="0089725A"/>
    <w:rsid w:val="008A0236"/>
    <w:rsid w:val="008A0CCD"/>
    <w:rsid w:val="008A3A0F"/>
    <w:rsid w:val="008A6B1B"/>
    <w:rsid w:val="008A6CF6"/>
    <w:rsid w:val="008B19FD"/>
    <w:rsid w:val="008B57B5"/>
    <w:rsid w:val="008B5DEC"/>
    <w:rsid w:val="008B7442"/>
    <w:rsid w:val="008C00F4"/>
    <w:rsid w:val="008C501D"/>
    <w:rsid w:val="008C709B"/>
    <w:rsid w:val="008D03D9"/>
    <w:rsid w:val="008D5468"/>
    <w:rsid w:val="008D5B12"/>
    <w:rsid w:val="008E3901"/>
    <w:rsid w:val="008E42D5"/>
    <w:rsid w:val="008E54C0"/>
    <w:rsid w:val="008E5839"/>
    <w:rsid w:val="008E63E7"/>
    <w:rsid w:val="008F0825"/>
    <w:rsid w:val="008F4278"/>
    <w:rsid w:val="008F7D72"/>
    <w:rsid w:val="008F7E5E"/>
    <w:rsid w:val="0090005E"/>
    <w:rsid w:val="00900A0D"/>
    <w:rsid w:val="0090108E"/>
    <w:rsid w:val="009044B0"/>
    <w:rsid w:val="009048E0"/>
    <w:rsid w:val="0091016A"/>
    <w:rsid w:val="00911F7E"/>
    <w:rsid w:val="00912B67"/>
    <w:rsid w:val="0091475C"/>
    <w:rsid w:val="00916357"/>
    <w:rsid w:val="00917002"/>
    <w:rsid w:val="00917C6A"/>
    <w:rsid w:val="00920DBE"/>
    <w:rsid w:val="009223D4"/>
    <w:rsid w:val="009224F4"/>
    <w:rsid w:val="009242E0"/>
    <w:rsid w:val="00924CA2"/>
    <w:rsid w:val="00925F18"/>
    <w:rsid w:val="0092728E"/>
    <w:rsid w:val="0093476F"/>
    <w:rsid w:val="00936026"/>
    <w:rsid w:val="00936031"/>
    <w:rsid w:val="0093637E"/>
    <w:rsid w:val="009417DA"/>
    <w:rsid w:val="00943198"/>
    <w:rsid w:val="009433DB"/>
    <w:rsid w:val="0094381A"/>
    <w:rsid w:val="00944EC6"/>
    <w:rsid w:val="00945213"/>
    <w:rsid w:val="00945490"/>
    <w:rsid w:val="00945817"/>
    <w:rsid w:val="00945EED"/>
    <w:rsid w:val="00946DA6"/>
    <w:rsid w:val="00947052"/>
    <w:rsid w:val="00951F94"/>
    <w:rsid w:val="00953A2E"/>
    <w:rsid w:val="00953AB0"/>
    <w:rsid w:val="0095626F"/>
    <w:rsid w:val="00956B00"/>
    <w:rsid w:val="009623F7"/>
    <w:rsid w:val="00962FE5"/>
    <w:rsid w:val="0096303D"/>
    <w:rsid w:val="00963B04"/>
    <w:rsid w:val="00964BD5"/>
    <w:rsid w:val="009720EC"/>
    <w:rsid w:val="00973E84"/>
    <w:rsid w:val="009778B8"/>
    <w:rsid w:val="00980E03"/>
    <w:rsid w:val="00981994"/>
    <w:rsid w:val="00982CE1"/>
    <w:rsid w:val="00983233"/>
    <w:rsid w:val="009843A9"/>
    <w:rsid w:val="00984CC6"/>
    <w:rsid w:val="0098619C"/>
    <w:rsid w:val="00986481"/>
    <w:rsid w:val="009873AE"/>
    <w:rsid w:val="00991BEF"/>
    <w:rsid w:val="00991C4B"/>
    <w:rsid w:val="0099290A"/>
    <w:rsid w:val="00993B6F"/>
    <w:rsid w:val="00994B91"/>
    <w:rsid w:val="00994C08"/>
    <w:rsid w:val="00996E4E"/>
    <w:rsid w:val="00997461"/>
    <w:rsid w:val="009A0023"/>
    <w:rsid w:val="009A2411"/>
    <w:rsid w:val="009A3659"/>
    <w:rsid w:val="009A4C2C"/>
    <w:rsid w:val="009A4C3F"/>
    <w:rsid w:val="009A5676"/>
    <w:rsid w:val="009A5A46"/>
    <w:rsid w:val="009B21FD"/>
    <w:rsid w:val="009B3284"/>
    <w:rsid w:val="009C0FD7"/>
    <w:rsid w:val="009C4BDA"/>
    <w:rsid w:val="009C5821"/>
    <w:rsid w:val="009C64A0"/>
    <w:rsid w:val="009C709E"/>
    <w:rsid w:val="009D018A"/>
    <w:rsid w:val="009D17AD"/>
    <w:rsid w:val="009D217B"/>
    <w:rsid w:val="009D24DA"/>
    <w:rsid w:val="009D2863"/>
    <w:rsid w:val="009D3CB5"/>
    <w:rsid w:val="009D3EA9"/>
    <w:rsid w:val="009D5601"/>
    <w:rsid w:val="009D7776"/>
    <w:rsid w:val="009D7E12"/>
    <w:rsid w:val="009E0FDF"/>
    <w:rsid w:val="009E2F1C"/>
    <w:rsid w:val="009E4F21"/>
    <w:rsid w:val="009E5B0B"/>
    <w:rsid w:val="009E5FD2"/>
    <w:rsid w:val="009E6A23"/>
    <w:rsid w:val="009E6E19"/>
    <w:rsid w:val="009E76E0"/>
    <w:rsid w:val="009F2A29"/>
    <w:rsid w:val="009F5902"/>
    <w:rsid w:val="009F6199"/>
    <w:rsid w:val="00A00440"/>
    <w:rsid w:val="00A00A8D"/>
    <w:rsid w:val="00A03B37"/>
    <w:rsid w:val="00A055EE"/>
    <w:rsid w:val="00A05E12"/>
    <w:rsid w:val="00A15A45"/>
    <w:rsid w:val="00A163C7"/>
    <w:rsid w:val="00A169AD"/>
    <w:rsid w:val="00A17EE3"/>
    <w:rsid w:val="00A201D3"/>
    <w:rsid w:val="00A21960"/>
    <w:rsid w:val="00A24509"/>
    <w:rsid w:val="00A248D3"/>
    <w:rsid w:val="00A24CF2"/>
    <w:rsid w:val="00A25918"/>
    <w:rsid w:val="00A26BD7"/>
    <w:rsid w:val="00A27251"/>
    <w:rsid w:val="00A27D20"/>
    <w:rsid w:val="00A32157"/>
    <w:rsid w:val="00A32EFD"/>
    <w:rsid w:val="00A32F12"/>
    <w:rsid w:val="00A36C0A"/>
    <w:rsid w:val="00A40494"/>
    <w:rsid w:val="00A41676"/>
    <w:rsid w:val="00A416DC"/>
    <w:rsid w:val="00A41EF4"/>
    <w:rsid w:val="00A464CA"/>
    <w:rsid w:val="00A4681B"/>
    <w:rsid w:val="00A47CF5"/>
    <w:rsid w:val="00A47D4E"/>
    <w:rsid w:val="00A50654"/>
    <w:rsid w:val="00A51434"/>
    <w:rsid w:val="00A5392C"/>
    <w:rsid w:val="00A54354"/>
    <w:rsid w:val="00A545D0"/>
    <w:rsid w:val="00A54E44"/>
    <w:rsid w:val="00A54E90"/>
    <w:rsid w:val="00A55C22"/>
    <w:rsid w:val="00A57A6A"/>
    <w:rsid w:val="00A60D6D"/>
    <w:rsid w:val="00A61063"/>
    <w:rsid w:val="00A635EA"/>
    <w:rsid w:val="00A65CB7"/>
    <w:rsid w:val="00A65DF6"/>
    <w:rsid w:val="00A67BB5"/>
    <w:rsid w:val="00A67D01"/>
    <w:rsid w:val="00A71E60"/>
    <w:rsid w:val="00A71EF0"/>
    <w:rsid w:val="00A72B25"/>
    <w:rsid w:val="00A758DE"/>
    <w:rsid w:val="00A77C09"/>
    <w:rsid w:val="00A77E1F"/>
    <w:rsid w:val="00A83202"/>
    <w:rsid w:val="00A8376D"/>
    <w:rsid w:val="00A839CE"/>
    <w:rsid w:val="00A869E3"/>
    <w:rsid w:val="00A86CC8"/>
    <w:rsid w:val="00A87830"/>
    <w:rsid w:val="00A90211"/>
    <w:rsid w:val="00A9281D"/>
    <w:rsid w:val="00A951A5"/>
    <w:rsid w:val="00A95924"/>
    <w:rsid w:val="00A9601A"/>
    <w:rsid w:val="00AA0726"/>
    <w:rsid w:val="00AA083D"/>
    <w:rsid w:val="00AA19F6"/>
    <w:rsid w:val="00AA1CDF"/>
    <w:rsid w:val="00AA25C5"/>
    <w:rsid w:val="00AA36A4"/>
    <w:rsid w:val="00AA3AC3"/>
    <w:rsid w:val="00AA4103"/>
    <w:rsid w:val="00AA5393"/>
    <w:rsid w:val="00AA556E"/>
    <w:rsid w:val="00AA56DC"/>
    <w:rsid w:val="00AA5954"/>
    <w:rsid w:val="00AA5C26"/>
    <w:rsid w:val="00AA66C9"/>
    <w:rsid w:val="00AB22A7"/>
    <w:rsid w:val="00AB24DF"/>
    <w:rsid w:val="00AB39CF"/>
    <w:rsid w:val="00AB6D23"/>
    <w:rsid w:val="00AC02B5"/>
    <w:rsid w:val="00AC301D"/>
    <w:rsid w:val="00AC47AD"/>
    <w:rsid w:val="00AC4F68"/>
    <w:rsid w:val="00AC4FC8"/>
    <w:rsid w:val="00AC66B4"/>
    <w:rsid w:val="00AC6979"/>
    <w:rsid w:val="00AD05B9"/>
    <w:rsid w:val="00AD0B40"/>
    <w:rsid w:val="00AD33B5"/>
    <w:rsid w:val="00AD34D9"/>
    <w:rsid w:val="00AD35E7"/>
    <w:rsid w:val="00AD39D8"/>
    <w:rsid w:val="00AD5392"/>
    <w:rsid w:val="00AD5423"/>
    <w:rsid w:val="00AD5A59"/>
    <w:rsid w:val="00AD607F"/>
    <w:rsid w:val="00AD64D0"/>
    <w:rsid w:val="00AD69E9"/>
    <w:rsid w:val="00AD69F5"/>
    <w:rsid w:val="00AD7C4C"/>
    <w:rsid w:val="00AD7D6B"/>
    <w:rsid w:val="00AE0189"/>
    <w:rsid w:val="00AE0B52"/>
    <w:rsid w:val="00AE0D48"/>
    <w:rsid w:val="00AE22A5"/>
    <w:rsid w:val="00AE5721"/>
    <w:rsid w:val="00AE6696"/>
    <w:rsid w:val="00AF32B2"/>
    <w:rsid w:val="00AF6C27"/>
    <w:rsid w:val="00B00FB6"/>
    <w:rsid w:val="00B0224D"/>
    <w:rsid w:val="00B02728"/>
    <w:rsid w:val="00B03DCE"/>
    <w:rsid w:val="00B04754"/>
    <w:rsid w:val="00B10FD8"/>
    <w:rsid w:val="00B12312"/>
    <w:rsid w:val="00B128E9"/>
    <w:rsid w:val="00B14233"/>
    <w:rsid w:val="00B16689"/>
    <w:rsid w:val="00B178FA"/>
    <w:rsid w:val="00B232F2"/>
    <w:rsid w:val="00B25289"/>
    <w:rsid w:val="00B27B34"/>
    <w:rsid w:val="00B30490"/>
    <w:rsid w:val="00B33931"/>
    <w:rsid w:val="00B34D2A"/>
    <w:rsid w:val="00B3723B"/>
    <w:rsid w:val="00B4056F"/>
    <w:rsid w:val="00B42CFB"/>
    <w:rsid w:val="00B43A94"/>
    <w:rsid w:val="00B44810"/>
    <w:rsid w:val="00B44A11"/>
    <w:rsid w:val="00B46258"/>
    <w:rsid w:val="00B5096C"/>
    <w:rsid w:val="00B50B83"/>
    <w:rsid w:val="00B5345A"/>
    <w:rsid w:val="00B5388A"/>
    <w:rsid w:val="00B53C18"/>
    <w:rsid w:val="00B554F1"/>
    <w:rsid w:val="00B56F4B"/>
    <w:rsid w:val="00B60FE9"/>
    <w:rsid w:val="00B61175"/>
    <w:rsid w:val="00B63286"/>
    <w:rsid w:val="00B65C96"/>
    <w:rsid w:val="00B67FB0"/>
    <w:rsid w:val="00B70A84"/>
    <w:rsid w:val="00B70FE2"/>
    <w:rsid w:val="00B73389"/>
    <w:rsid w:val="00B73EE1"/>
    <w:rsid w:val="00B802F0"/>
    <w:rsid w:val="00B81FB9"/>
    <w:rsid w:val="00B823EE"/>
    <w:rsid w:val="00B834C7"/>
    <w:rsid w:val="00B84091"/>
    <w:rsid w:val="00B8466E"/>
    <w:rsid w:val="00B86953"/>
    <w:rsid w:val="00B86A7B"/>
    <w:rsid w:val="00B86F48"/>
    <w:rsid w:val="00B91F2F"/>
    <w:rsid w:val="00B92C1B"/>
    <w:rsid w:val="00B938AB"/>
    <w:rsid w:val="00B96068"/>
    <w:rsid w:val="00BA0701"/>
    <w:rsid w:val="00BA1771"/>
    <w:rsid w:val="00BA1F0F"/>
    <w:rsid w:val="00BB4D11"/>
    <w:rsid w:val="00BB62E0"/>
    <w:rsid w:val="00BB6A6A"/>
    <w:rsid w:val="00BB7DD1"/>
    <w:rsid w:val="00BC04A9"/>
    <w:rsid w:val="00BC1534"/>
    <w:rsid w:val="00BC1838"/>
    <w:rsid w:val="00BC1E05"/>
    <w:rsid w:val="00BC41EC"/>
    <w:rsid w:val="00BD0822"/>
    <w:rsid w:val="00BD1C74"/>
    <w:rsid w:val="00BD1EE3"/>
    <w:rsid w:val="00BD2D84"/>
    <w:rsid w:val="00BD2E8A"/>
    <w:rsid w:val="00BD369A"/>
    <w:rsid w:val="00BD3D04"/>
    <w:rsid w:val="00BD3EEB"/>
    <w:rsid w:val="00BE1027"/>
    <w:rsid w:val="00BE3B04"/>
    <w:rsid w:val="00BE3B77"/>
    <w:rsid w:val="00BE4C95"/>
    <w:rsid w:val="00BE5B05"/>
    <w:rsid w:val="00BE7995"/>
    <w:rsid w:val="00BF0662"/>
    <w:rsid w:val="00BF2FC7"/>
    <w:rsid w:val="00BF3DE0"/>
    <w:rsid w:val="00BF518F"/>
    <w:rsid w:val="00BF6512"/>
    <w:rsid w:val="00BF71FF"/>
    <w:rsid w:val="00BF759A"/>
    <w:rsid w:val="00C021A2"/>
    <w:rsid w:val="00C0335B"/>
    <w:rsid w:val="00C03803"/>
    <w:rsid w:val="00C048BF"/>
    <w:rsid w:val="00C051A5"/>
    <w:rsid w:val="00C07EA7"/>
    <w:rsid w:val="00C10421"/>
    <w:rsid w:val="00C10A4B"/>
    <w:rsid w:val="00C131E0"/>
    <w:rsid w:val="00C13F81"/>
    <w:rsid w:val="00C1431D"/>
    <w:rsid w:val="00C17B4C"/>
    <w:rsid w:val="00C200DF"/>
    <w:rsid w:val="00C207EA"/>
    <w:rsid w:val="00C22038"/>
    <w:rsid w:val="00C2269E"/>
    <w:rsid w:val="00C22EF3"/>
    <w:rsid w:val="00C23AC1"/>
    <w:rsid w:val="00C23E34"/>
    <w:rsid w:val="00C24399"/>
    <w:rsid w:val="00C25157"/>
    <w:rsid w:val="00C25FD9"/>
    <w:rsid w:val="00C305A8"/>
    <w:rsid w:val="00C3135B"/>
    <w:rsid w:val="00C33D5A"/>
    <w:rsid w:val="00C36A88"/>
    <w:rsid w:val="00C36EFC"/>
    <w:rsid w:val="00C37D32"/>
    <w:rsid w:val="00C4038A"/>
    <w:rsid w:val="00C41D09"/>
    <w:rsid w:val="00C435CB"/>
    <w:rsid w:val="00C4387E"/>
    <w:rsid w:val="00C443D4"/>
    <w:rsid w:val="00C45F87"/>
    <w:rsid w:val="00C46844"/>
    <w:rsid w:val="00C46ADD"/>
    <w:rsid w:val="00C5059B"/>
    <w:rsid w:val="00C527F6"/>
    <w:rsid w:val="00C528AB"/>
    <w:rsid w:val="00C5321C"/>
    <w:rsid w:val="00C53574"/>
    <w:rsid w:val="00C539E9"/>
    <w:rsid w:val="00C53E2E"/>
    <w:rsid w:val="00C57C41"/>
    <w:rsid w:val="00C57CE3"/>
    <w:rsid w:val="00C60466"/>
    <w:rsid w:val="00C62081"/>
    <w:rsid w:val="00C632CB"/>
    <w:rsid w:val="00C6340C"/>
    <w:rsid w:val="00C670F0"/>
    <w:rsid w:val="00C70FF3"/>
    <w:rsid w:val="00C72365"/>
    <w:rsid w:val="00C733CD"/>
    <w:rsid w:val="00C75B86"/>
    <w:rsid w:val="00C773B5"/>
    <w:rsid w:val="00C80339"/>
    <w:rsid w:val="00C806FE"/>
    <w:rsid w:val="00C80F64"/>
    <w:rsid w:val="00C85D9A"/>
    <w:rsid w:val="00C8675F"/>
    <w:rsid w:val="00C87C86"/>
    <w:rsid w:val="00C91433"/>
    <w:rsid w:val="00C96F9B"/>
    <w:rsid w:val="00CA3C1F"/>
    <w:rsid w:val="00CA4335"/>
    <w:rsid w:val="00CA5999"/>
    <w:rsid w:val="00CA60F2"/>
    <w:rsid w:val="00CA7918"/>
    <w:rsid w:val="00CB035F"/>
    <w:rsid w:val="00CB1379"/>
    <w:rsid w:val="00CB4640"/>
    <w:rsid w:val="00CB6A70"/>
    <w:rsid w:val="00CB79DC"/>
    <w:rsid w:val="00CC0830"/>
    <w:rsid w:val="00CC17E7"/>
    <w:rsid w:val="00CC3985"/>
    <w:rsid w:val="00CC3ABE"/>
    <w:rsid w:val="00CC4013"/>
    <w:rsid w:val="00CC4614"/>
    <w:rsid w:val="00CD098D"/>
    <w:rsid w:val="00CD0A62"/>
    <w:rsid w:val="00CD3B0C"/>
    <w:rsid w:val="00CD44E5"/>
    <w:rsid w:val="00CD4C0B"/>
    <w:rsid w:val="00CD4D62"/>
    <w:rsid w:val="00CD64FA"/>
    <w:rsid w:val="00CE1D92"/>
    <w:rsid w:val="00CE43E5"/>
    <w:rsid w:val="00CE4EF4"/>
    <w:rsid w:val="00CE67CB"/>
    <w:rsid w:val="00CE77FC"/>
    <w:rsid w:val="00CF1B24"/>
    <w:rsid w:val="00CF6CCE"/>
    <w:rsid w:val="00CF6D19"/>
    <w:rsid w:val="00CF7947"/>
    <w:rsid w:val="00D01198"/>
    <w:rsid w:val="00D01729"/>
    <w:rsid w:val="00D0249C"/>
    <w:rsid w:val="00D03587"/>
    <w:rsid w:val="00D046DF"/>
    <w:rsid w:val="00D04D93"/>
    <w:rsid w:val="00D074C5"/>
    <w:rsid w:val="00D12507"/>
    <w:rsid w:val="00D15738"/>
    <w:rsid w:val="00D1653A"/>
    <w:rsid w:val="00D16901"/>
    <w:rsid w:val="00D17C94"/>
    <w:rsid w:val="00D22E9C"/>
    <w:rsid w:val="00D23C86"/>
    <w:rsid w:val="00D24A99"/>
    <w:rsid w:val="00D25C5E"/>
    <w:rsid w:val="00D263CA"/>
    <w:rsid w:val="00D2677A"/>
    <w:rsid w:val="00D26B21"/>
    <w:rsid w:val="00D30101"/>
    <w:rsid w:val="00D310A9"/>
    <w:rsid w:val="00D313CC"/>
    <w:rsid w:val="00D3295F"/>
    <w:rsid w:val="00D3331D"/>
    <w:rsid w:val="00D34ECA"/>
    <w:rsid w:val="00D353BF"/>
    <w:rsid w:val="00D365A8"/>
    <w:rsid w:val="00D36D82"/>
    <w:rsid w:val="00D41721"/>
    <w:rsid w:val="00D44249"/>
    <w:rsid w:val="00D44BEB"/>
    <w:rsid w:val="00D47D70"/>
    <w:rsid w:val="00D50D10"/>
    <w:rsid w:val="00D50FED"/>
    <w:rsid w:val="00D5348D"/>
    <w:rsid w:val="00D54F82"/>
    <w:rsid w:val="00D55C9B"/>
    <w:rsid w:val="00D61F53"/>
    <w:rsid w:val="00D6422B"/>
    <w:rsid w:val="00D64984"/>
    <w:rsid w:val="00D64A23"/>
    <w:rsid w:val="00D64C4D"/>
    <w:rsid w:val="00D650CB"/>
    <w:rsid w:val="00D66C24"/>
    <w:rsid w:val="00D71BFE"/>
    <w:rsid w:val="00D73B75"/>
    <w:rsid w:val="00D74FF3"/>
    <w:rsid w:val="00D758B3"/>
    <w:rsid w:val="00D760A2"/>
    <w:rsid w:val="00D806B5"/>
    <w:rsid w:val="00D83705"/>
    <w:rsid w:val="00D83D2F"/>
    <w:rsid w:val="00D86D69"/>
    <w:rsid w:val="00D86D9D"/>
    <w:rsid w:val="00D90262"/>
    <w:rsid w:val="00D902A4"/>
    <w:rsid w:val="00D92B77"/>
    <w:rsid w:val="00D94EC0"/>
    <w:rsid w:val="00D956A6"/>
    <w:rsid w:val="00D9660A"/>
    <w:rsid w:val="00D979D8"/>
    <w:rsid w:val="00DA3377"/>
    <w:rsid w:val="00DA3B83"/>
    <w:rsid w:val="00DA437B"/>
    <w:rsid w:val="00DA5ABB"/>
    <w:rsid w:val="00DA5FB5"/>
    <w:rsid w:val="00DA606A"/>
    <w:rsid w:val="00DA6C66"/>
    <w:rsid w:val="00DA704E"/>
    <w:rsid w:val="00DB19E7"/>
    <w:rsid w:val="00DB236C"/>
    <w:rsid w:val="00DB3756"/>
    <w:rsid w:val="00DB3AAA"/>
    <w:rsid w:val="00DB4421"/>
    <w:rsid w:val="00DB46DC"/>
    <w:rsid w:val="00DB4DCD"/>
    <w:rsid w:val="00DB5E63"/>
    <w:rsid w:val="00DB6D9F"/>
    <w:rsid w:val="00DC520B"/>
    <w:rsid w:val="00DC58F0"/>
    <w:rsid w:val="00DC7761"/>
    <w:rsid w:val="00DD0E18"/>
    <w:rsid w:val="00DD2733"/>
    <w:rsid w:val="00DD3093"/>
    <w:rsid w:val="00DD5369"/>
    <w:rsid w:val="00DD6505"/>
    <w:rsid w:val="00DE0378"/>
    <w:rsid w:val="00DE03B1"/>
    <w:rsid w:val="00DE0C9C"/>
    <w:rsid w:val="00DE31E9"/>
    <w:rsid w:val="00DE3963"/>
    <w:rsid w:val="00DE3F79"/>
    <w:rsid w:val="00DE4BED"/>
    <w:rsid w:val="00DE705C"/>
    <w:rsid w:val="00DF41CD"/>
    <w:rsid w:val="00DF49D9"/>
    <w:rsid w:val="00DF6B37"/>
    <w:rsid w:val="00E04B4D"/>
    <w:rsid w:val="00E06AE5"/>
    <w:rsid w:val="00E076F7"/>
    <w:rsid w:val="00E07ED1"/>
    <w:rsid w:val="00E07FBD"/>
    <w:rsid w:val="00E100AD"/>
    <w:rsid w:val="00E13FDB"/>
    <w:rsid w:val="00E149EA"/>
    <w:rsid w:val="00E14DE6"/>
    <w:rsid w:val="00E15FA9"/>
    <w:rsid w:val="00E1644E"/>
    <w:rsid w:val="00E16A9A"/>
    <w:rsid w:val="00E16AD7"/>
    <w:rsid w:val="00E17736"/>
    <w:rsid w:val="00E17C6A"/>
    <w:rsid w:val="00E23483"/>
    <w:rsid w:val="00E25567"/>
    <w:rsid w:val="00E27317"/>
    <w:rsid w:val="00E27609"/>
    <w:rsid w:val="00E30163"/>
    <w:rsid w:val="00E301C9"/>
    <w:rsid w:val="00E303CF"/>
    <w:rsid w:val="00E32C9E"/>
    <w:rsid w:val="00E333E7"/>
    <w:rsid w:val="00E33D23"/>
    <w:rsid w:val="00E35FBE"/>
    <w:rsid w:val="00E40088"/>
    <w:rsid w:val="00E40648"/>
    <w:rsid w:val="00E51B47"/>
    <w:rsid w:val="00E533D9"/>
    <w:rsid w:val="00E53643"/>
    <w:rsid w:val="00E54172"/>
    <w:rsid w:val="00E5565E"/>
    <w:rsid w:val="00E56C9D"/>
    <w:rsid w:val="00E57741"/>
    <w:rsid w:val="00E61DCF"/>
    <w:rsid w:val="00E6228D"/>
    <w:rsid w:val="00E62607"/>
    <w:rsid w:val="00E6268B"/>
    <w:rsid w:val="00E64B37"/>
    <w:rsid w:val="00E65F8D"/>
    <w:rsid w:val="00E66CE9"/>
    <w:rsid w:val="00E672A9"/>
    <w:rsid w:val="00E70747"/>
    <w:rsid w:val="00E70DBB"/>
    <w:rsid w:val="00E71F93"/>
    <w:rsid w:val="00E73856"/>
    <w:rsid w:val="00E738FF"/>
    <w:rsid w:val="00E751EA"/>
    <w:rsid w:val="00E75D85"/>
    <w:rsid w:val="00E827FC"/>
    <w:rsid w:val="00E8290B"/>
    <w:rsid w:val="00E82A26"/>
    <w:rsid w:val="00E84CB1"/>
    <w:rsid w:val="00E84CCB"/>
    <w:rsid w:val="00E852A6"/>
    <w:rsid w:val="00E8532C"/>
    <w:rsid w:val="00E87A21"/>
    <w:rsid w:val="00E90B93"/>
    <w:rsid w:val="00E91464"/>
    <w:rsid w:val="00E92AE7"/>
    <w:rsid w:val="00E92BA9"/>
    <w:rsid w:val="00E948DF"/>
    <w:rsid w:val="00E95947"/>
    <w:rsid w:val="00E95DBA"/>
    <w:rsid w:val="00EA1A0C"/>
    <w:rsid w:val="00EA3236"/>
    <w:rsid w:val="00EA32BB"/>
    <w:rsid w:val="00EA476B"/>
    <w:rsid w:val="00EA5289"/>
    <w:rsid w:val="00EA6FBC"/>
    <w:rsid w:val="00EB07FA"/>
    <w:rsid w:val="00EB10D0"/>
    <w:rsid w:val="00EB14CB"/>
    <w:rsid w:val="00EB1AED"/>
    <w:rsid w:val="00EB32F2"/>
    <w:rsid w:val="00EB51C0"/>
    <w:rsid w:val="00EB5AF6"/>
    <w:rsid w:val="00EC23CB"/>
    <w:rsid w:val="00EC3684"/>
    <w:rsid w:val="00EC4B7C"/>
    <w:rsid w:val="00EC56D8"/>
    <w:rsid w:val="00EC653F"/>
    <w:rsid w:val="00EC65D6"/>
    <w:rsid w:val="00EC6AB7"/>
    <w:rsid w:val="00ED2361"/>
    <w:rsid w:val="00ED2DC2"/>
    <w:rsid w:val="00ED4E4A"/>
    <w:rsid w:val="00ED4FBF"/>
    <w:rsid w:val="00ED65BD"/>
    <w:rsid w:val="00EE0DF6"/>
    <w:rsid w:val="00EE3B28"/>
    <w:rsid w:val="00EE424E"/>
    <w:rsid w:val="00EE5ACD"/>
    <w:rsid w:val="00EE7BE1"/>
    <w:rsid w:val="00EE7FC7"/>
    <w:rsid w:val="00EF4FC9"/>
    <w:rsid w:val="00EF5489"/>
    <w:rsid w:val="00EF6A55"/>
    <w:rsid w:val="00EF6B59"/>
    <w:rsid w:val="00EF6FFA"/>
    <w:rsid w:val="00EF7A29"/>
    <w:rsid w:val="00F0117D"/>
    <w:rsid w:val="00F03E5F"/>
    <w:rsid w:val="00F049C4"/>
    <w:rsid w:val="00F0676A"/>
    <w:rsid w:val="00F10AC1"/>
    <w:rsid w:val="00F111CE"/>
    <w:rsid w:val="00F1361D"/>
    <w:rsid w:val="00F13EF6"/>
    <w:rsid w:val="00F16780"/>
    <w:rsid w:val="00F20D65"/>
    <w:rsid w:val="00F23815"/>
    <w:rsid w:val="00F23F2A"/>
    <w:rsid w:val="00F26017"/>
    <w:rsid w:val="00F2645E"/>
    <w:rsid w:val="00F26E80"/>
    <w:rsid w:val="00F30091"/>
    <w:rsid w:val="00F316CC"/>
    <w:rsid w:val="00F366C9"/>
    <w:rsid w:val="00F369AF"/>
    <w:rsid w:val="00F37824"/>
    <w:rsid w:val="00F40BE4"/>
    <w:rsid w:val="00F4110E"/>
    <w:rsid w:val="00F44F34"/>
    <w:rsid w:val="00F451BC"/>
    <w:rsid w:val="00F45F2F"/>
    <w:rsid w:val="00F472E6"/>
    <w:rsid w:val="00F50276"/>
    <w:rsid w:val="00F522C7"/>
    <w:rsid w:val="00F52620"/>
    <w:rsid w:val="00F54178"/>
    <w:rsid w:val="00F55850"/>
    <w:rsid w:val="00F6570C"/>
    <w:rsid w:val="00F667E5"/>
    <w:rsid w:val="00F70F10"/>
    <w:rsid w:val="00F715D7"/>
    <w:rsid w:val="00F71B8D"/>
    <w:rsid w:val="00F71DB6"/>
    <w:rsid w:val="00F7574B"/>
    <w:rsid w:val="00F75EF4"/>
    <w:rsid w:val="00F7682E"/>
    <w:rsid w:val="00F76EFD"/>
    <w:rsid w:val="00F778BE"/>
    <w:rsid w:val="00F80044"/>
    <w:rsid w:val="00F80D13"/>
    <w:rsid w:val="00F81F35"/>
    <w:rsid w:val="00F86576"/>
    <w:rsid w:val="00F90A1B"/>
    <w:rsid w:val="00F94319"/>
    <w:rsid w:val="00F943D8"/>
    <w:rsid w:val="00F94BE7"/>
    <w:rsid w:val="00F94D09"/>
    <w:rsid w:val="00F963B9"/>
    <w:rsid w:val="00F979E3"/>
    <w:rsid w:val="00FA2B19"/>
    <w:rsid w:val="00FA4019"/>
    <w:rsid w:val="00FA5A0B"/>
    <w:rsid w:val="00FA683B"/>
    <w:rsid w:val="00FA71D8"/>
    <w:rsid w:val="00FB3B1A"/>
    <w:rsid w:val="00FB40B6"/>
    <w:rsid w:val="00FB4BAD"/>
    <w:rsid w:val="00FB5639"/>
    <w:rsid w:val="00FB6788"/>
    <w:rsid w:val="00FB6AF3"/>
    <w:rsid w:val="00FB75EA"/>
    <w:rsid w:val="00FB7793"/>
    <w:rsid w:val="00FB7BE4"/>
    <w:rsid w:val="00FB7FF9"/>
    <w:rsid w:val="00FC3FDE"/>
    <w:rsid w:val="00FC460B"/>
    <w:rsid w:val="00FC470A"/>
    <w:rsid w:val="00FC724B"/>
    <w:rsid w:val="00FC7DE2"/>
    <w:rsid w:val="00FD0311"/>
    <w:rsid w:val="00FD0524"/>
    <w:rsid w:val="00FD1167"/>
    <w:rsid w:val="00FD1B3B"/>
    <w:rsid w:val="00FD2AD5"/>
    <w:rsid w:val="00FD5AA1"/>
    <w:rsid w:val="00FE099C"/>
    <w:rsid w:val="00FE2A90"/>
    <w:rsid w:val="00FE32BF"/>
    <w:rsid w:val="00FE363F"/>
    <w:rsid w:val="00FE4179"/>
    <w:rsid w:val="00FE5260"/>
    <w:rsid w:val="00FE5F68"/>
    <w:rsid w:val="00FE76C4"/>
    <w:rsid w:val="00FF1629"/>
    <w:rsid w:val="00FF2950"/>
    <w:rsid w:val="00FF30AD"/>
    <w:rsid w:val="00FF3A79"/>
    <w:rsid w:val="00FF57BE"/>
    <w:rsid w:val="00FF6764"/>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C01F"/>
  <w15:docId w15:val="{ED26F1A8-44B7-42CE-95F2-D9DC10AC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857E5"/>
    <w:pPr>
      <w:keepNext/>
      <w:spacing w:after="0" w:line="240" w:lineRule="auto"/>
      <w:jc w:val="both"/>
      <w:outlineLvl w:val="0"/>
    </w:pPr>
    <w:rPr>
      <w:rFonts w:eastAsia="Times New Roman"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4387E"/>
  </w:style>
  <w:style w:type="paragraph" w:styleId="a3">
    <w:name w:val="No Spacing"/>
    <w:link w:val="a4"/>
    <w:uiPriority w:val="1"/>
    <w:qFormat/>
    <w:rsid w:val="00C4387E"/>
    <w:pPr>
      <w:spacing w:after="0" w:line="240" w:lineRule="auto"/>
      <w:jc w:val="right"/>
    </w:pPr>
    <w:rPr>
      <w:rFonts w:ascii="Calibri" w:eastAsia="Calibri" w:hAnsi="Calibri" w:cs="Times New Roman"/>
      <w:sz w:val="22"/>
    </w:rPr>
  </w:style>
  <w:style w:type="character" w:customStyle="1" w:styleId="a4">
    <w:name w:val="Без интервала Знак"/>
    <w:link w:val="a3"/>
    <w:uiPriority w:val="1"/>
    <w:locked/>
    <w:rsid w:val="00C4387E"/>
    <w:rPr>
      <w:rFonts w:ascii="Calibri" w:eastAsia="Calibri" w:hAnsi="Calibri" w:cs="Times New Roman"/>
      <w:sz w:val="22"/>
    </w:rPr>
  </w:style>
  <w:style w:type="paragraph" w:styleId="a5">
    <w:name w:val="header"/>
    <w:basedOn w:val="a"/>
    <w:link w:val="a6"/>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uiPriority w:val="99"/>
    <w:rsid w:val="00C4387E"/>
    <w:rPr>
      <w:rFonts w:eastAsia="Times New Roman" w:cs="Times New Roman"/>
      <w:sz w:val="20"/>
      <w:szCs w:val="20"/>
      <w:lang w:eastAsia="ru-RU"/>
    </w:rPr>
  </w:style>
  <w:style w:type="paragraph" w:styleId="a7">
    <w:name w:val="footer"/>
    <w:basedOn w:val="a"/>
    <w:link w:val="a8"/>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8">
    <w:name w:val="Нижний колонтитул Знак"/>
    <w:basedOn w:val="a0"/>
    <w:link w:val="a7"/>
    <w:uiPriority w:val="99"/>
    <w:rsid w:val="00C4387E"/>
    <w:rPr>
      <w:rFonts w:eastAsia="Times New Roman" w:cs="Times New Roman"/>
      <w:sz w:val="20"/>
      <w:szCs w:val="20"/>
      <w:lang w:eastAsia="ru-RU"/>
    </w:rPr>
  </w:style>
  <w:style w:type="paragraph" w:styleId="a9">
    <w:name w:val="List Paragraph"/>
    <w:basedOn w:val="a"/>
    <w:uiPriority w:val="34"/>
    <w:qFormat/>
    <w:rsid w:val="00C4387E"/>
    <w:pPr>
      <w:spacing w:after="0" w:line="240" w:lineRule="auto"/>
      <w:ind w:left="720"/>
      <w:contextualSpacing/>
    </w:pPr>
    <w:rPr>
      <w:rFonts w:eastAsia="Times New Roman" w:cs="Times New Roman"/>
      <w:sz w:val="20"/>
      <w:szCs w:val="20"/>
      <w:lang w:eastAsia="ru-RU"/>
    </w:rPr>
  </w:style>
  <w:style w:type="paragraph" w:customStyle="1" w:styleId="FR1">
    <w:name w:val="FR1"/>
    <w:rsid w:val="00C4387E"/>
    <w:pPr>
      <w:widowControl w:val="0"/>
      <w:autoSpaceDE w:val="0"/>
      <w:autoSpaceDN w:val="0"/>
      <w:adjustRightInd w:val="0"/>
      <w:spacing w:after="0" w:line="240" w:lineRule="auto"/>
      <w:ind w:left="1520" w:firstLine="709"/>
      <w:jc w:val="both"/>
    </w:pPr>
    <w:rPr>
      <w:rFonts w:eastAsia="Times New Roman" w:cs="Times New Roman"/>
      <w:szCs w:val="28"/>
      <w:lang w:eastAsia="ru-RU"/>
    </w:rPr>
  </w:style>
  <w:style w:type="table" w:styleId="aa">
    <w:name w:val="Table Grid"/>
    <w:basedOn w:val="a1"/>
    <w:uiPriority w:val="59"/>
    <w:rsid w:val="00C4387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C4387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387E"/>
    <w:rPr>
      <w:rFonts w:ascii="Tahoma" w:eastAsia="Times New Roman" w:hAnsi="Tahoma" w:cs="Tahoma"/>
      <w:sz w:val="16"/>
      <w:szCs w:val="16"/>
      <w:lang w:eastAsia="ru-RU"/>
    </w:rPr>
  </w:style>
  <w:style w:type="paragraph" w:customStyle="1" w:styleId="ConsPlusNormal">
    <w:name w:val="ConsPlusNormal"/>
    <w:link w:val="ConsPlusNormal0"/>
    <w:rsid w:val="00C4387E"/>
    <w:pPr>
      <w:autoSpaceDE w:val="0"/>
      <w:autoSpaceDN w:val="0"/>
      <w:adjustRightInd w:val="0"/>
      <w:spacing w:after="0" w:line="240" w:lineRule="auto"/>
    </w:pPr>
    <w:rPr>
      <w:rFonts w:cs="Times New Roman"/>
      <w:szCs w:val="28"/>
    </w:rPr>
  </w:style>
  <w:style w:type="character" w:customStyle="1" w:styleId="ad">
    <w:name w:val="Основной текст_"/>
    <w:link w:val="5"/>
    <w:rsid w:val="00C4387E"/>
    <w:rPr>
      <w:rFonts w:eastAsia="Times New Roman" w:cs="Times New Roman"/>
      <w:sz w:val="26"/>
      <w:szCs w:val="26"/>
      <w:shd w:val="clear" w:color="auto" w:fill="FFFFFF"/>
    </w:rPr>
  </w:style>
  <w:style w:type="paragraph" w:customStyle="1" w:styleId="5">
    <w:name w:val="Основной текст5"/>
    <w:basedOn w:val="a"/>
    <w:link w:val="ad"/>
    <w:rsid w:val="00C4387E"/>
    <w:pPr>
      <w:shd w:val="clear" w:color="auto" w:fill="FFFFFF"/>
      <w:spacing w:after="300" w:line="326" w:lineRule="exact"/>
      <w:ind w:hanging="5040"/>
      <w:jc w:val="center"/>
    </w:pPr>
    <w:rPr>
      <w:rFonts w:eastAsia="Times New Roman" w:cs="Times New Roman"/>
      <w:sz w:val="26"/>
      <w:szCs w:val="26"/>
    </w:rPr>
  </w:style>
  <w:style w:type="character" w:customStyle="1" w:styleId="2">
    <w:name w:val="Заголовок №2_"/>
    <w:link w:val="20"/>
    <w:rsid w:val="00C4387E"/>
    <w:rPr>
      <w:rFonts w:eastAsia="Times New Roman" w:cs="Times New Roman"/>
      <w:szCs w:val="28"/>
      <w:shd w:val="clear" w:color="auto" w:fill="FFFFFF"/>
    </w:rPr>
  </w:style>
  <w:style w:type="paragraph" w:customStyle="1" w:styleId="20">
    <w:name w:val="Заголовок №2"/>
    <w:basedOn w:val="a"/>
    <w:link w:val="2"/>
    <w:rsid w:val="00C4387E"/>
    <w:pPr>
      <w:shd w:val="clear" w:color="auto" w:fill="FFFFFF"/>
      <w:spacing w:before="300" w:after="420" w:line="0" w:lineRule="atLeast"/>
      <w:jc w:val="center"/>
      <w:outlineLvl w:val="1"/>
    </w:pPr>
    <w:rPr>
      <w:rFonts w:eastAsia="Times New Roman" w:cs="Times New Roman"/>
      <w:szCs w:val="28"/>
    </w:rPr>
  </w:style>
  <w:style w:type="character" w:customStyle="1" w:styleId="3">
    <w:name w:val="Основной текст (3)_"/>
    <w:link w:val="30"/>
    <w:rsid w:val="00C4387E"/>
    <w:rPr>
      <w:rFonts w:eastAsia="Times New Roman" w:cs="Times New Roman"/>
      <w:sz w:val="26"/>
      <w:szCs w:val="26"/>
      <w:shd w:val="clear" w:color="auto" w:fill="FFFFFF"/>
    </w:rPr>
  </w:style>
  <w:style w:type="paragraph" w:customStyle="1" w:styleId="30">
    <w:name w:val="Основной текст (3)"/>
    <w:basedOn w:val="a"/>
    <w:link w:val="3"/>
    <w:rsid w:val="00C4387E"/>
    <w:pPr>
      <w:shd w:val="clear" w:color="auto" w:fill="FFFFFF"/>
      <w:spacing w:before="60" w:after="420" w:line="0" w:lineRule="atLeast"/>
    </w:pPr>
    <w:rPr>
      <w:rFonts w:eastAsia="Times New Roman" w:cs="Times New Roman"/>
      <w:sz w:val="26"/>
      <w:szCs w:val="26"/>
    </w:rPr>
  </w:style>
  <w:style w:type="character" w:customStyle="1" w:styleId="12pt">
    <w:name w:val="Основной текст + 12 pt"/>
    <w:rsid w:val="00C4387E"/>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rsid w:val="00C4387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rsid w:val="00C4387E"/>
    <w:rPr>
      <w:rFonts w:ascii="Times New Roman" w:eastAsia="Times New Roman" w:hAnsi="Times New Roman" w:cs="Times New Roman"/>
      <w:b w:val="0"/>
      <w:bCs w:val="0"/>
      <w:i w:val="0"/>
      <w:iCs w:val="0"/>
      <w:smallCaps w:val="0"/>
      <w:strike w:val="0"/>
      <w:spacing w:val="0"/>
      <w:sz w:val="26"/>
      <w:szCs w:val="26"/>
    </w:rPr>
  </w:style>
  <w:style w:type="paragraph" w:customStyle="1" w:styleId="ConsPlusTitle">
    <w:name w:val="ConsPlusTitle"/>
    <w:rsid w:val="00C4387E"/>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ae">
    <w:name w:val="Стиль"/>
    <w:rsid w:val="00C4387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nformat">
    <w:name w:val="ConsPlusNonformat"/>
    <w:rsid w:val="00C438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nhideWhenUsed/>
    <w:rsid w:val="00C4387E"/>
    <w:rPr>
      <w:color w:val="0000FF"/>
      <w:u w:val="single"/>
    </w:rPr>
  </w:style>
  <w:style w:type="paragraph" w:customStyle="1" w:styleId="ConsPlusTitlePage">
    <w:name w:val="ConsPlusTitlePage"/>
    <w:rsid w:val="00C4387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857E5"/>
    <w:rPr>
      <w:rFonts w:eastAsia="Times New Roman" w:cs="Times New Roman"/>
      <w:szCs w:val="24"/>
      <w:lang w:val="x-none" w:eastAsia="x-none"/>
    </w:rPr>
  </w:style>
  <w:style w:type="paragraph" w:styleId="af0">
    <w:name w:val="Body Text"/>
    <w:basedOn w:val="a"/>
    <w:link w:val="af1"/>
    <w:rsid w:val="000857E5"/>
    <w:pPr>
      <w:spacing w:after="0" w:line="240" w:lineRule="auto"/>
      <w:ind w:right="4536"/>
      <w:jc w:val="both"/>
    </w:pPr>
    <w:rPr>
      <w:rFonts w:eastAsia="Times New Roman" w:cs="Times New Roman"/>
      <w:sz w:val="24"/>
      <w:szCs w:val="24"/>
      <w:lang w:val="x-none" w:eastAsia="x-none"/>
    </w:rPr>
  </w:style>
  <w:style w:type="character" w:customStyle="1" w:styleId="af1">
    <w:name w:val="Основной текст Знак"/>
    <w:basedOn w:val="a0"/>
    <w:link w:val="af0"/>
    <w:rsid w:val="000857E5"/>
    <w:rPr>
      <w:rFonts w:eastAsia="Times New Roman" w:cs="Times New Roman"/>
      <w:sz w:val="24"/>
      <w:szCs w:val="24"/>
      <w:lang w:val="x-none" w:eastAsia="x-none"/>
    </w:rPr>
  </w:style>
  <w:style w:type="paragraph" w:styleId="HTML">
    <w:name w:val="HTML Preformatted"/>
    <w:basedOn w:val="a"/>
    <w:link w:val="HTML0"/>
    <w:rsid w:val="0008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57E5"/>
    <w:rPr>
      <w:rFonts w:ascii="Courier New" w:eastAsia="Times New Roman" w:hAnsi="Courier New" w:cs="Courier New"/>
      <w:sz w:val="20"/>
      <w:szCs w:val="20"/>
      <w:lang w:eastAsia="ru-RU"/>
    </w:rPr>
  </w:style>
  <w:style w:type="paragraph" w:customStyle="1" w:styleId="ConsTitle">
    <w:name w:val="ConsTitle"/>
    <w:rsid w:val="000857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857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basedOn w:val="a0"/>
    <w:rsid w:val="000857E5"/>
  </w:style>
  <w:style w:type="character" w:customStyle="1" w:styleId="ConsPlusNormal0">
    <w:name w:val="ConsPlusNormal Знак"/>
    <w:link w:val="ConsPlusNormal"/>
    <w:locked/>
    <w:rsid w:val="00660469"/>
    <w:rPr>
      <w:rFonts w:cs="Times New Roman"/>
      <w:szCs w:val="28"/>
    </w:rPr>
  </w:style>
  <w:style w:type="paragraph" w:styleId="af3">
    <w:name w:val="Body Text Indent"/>
    <w:basedOn w:val="a"/>
    <w:link w:val="af4"/>
    <w:uiPriority w:val="99"/>
    <w:semiHidden/>
    <w:unhideWhenUsed/>
    <w:rsid w:val="00CC0830"/>
    <w:pPr>
      <w:spacing w:after="120"/>
      <w:ind w:left="283"/>
    </w:pPr>
  </w:style>
  <w:style w:type="character" w:customStyle="1" w:styleId="af4">
    <w:name w:val="Основной текст с отступом Знак"/>
    <w:basedOn w:val="a0"/>
    <w:link w:val="af3"/>
    <w:uiPriority w:val="99"/>
    <w:rsid w:val="00CC0830"/>
  </w:style>
  <w:style w:type="paragraph" w:styleId="af5">
    <w:name w:val="Normal (Web)"/>
    <w:basedOn w:val="a"/>
    <w:uiPriority w:val="99"/>
    <w:unhideWhenUsed/>
    <w:rsid w:val="00EC23CB"/>
    <w:pPr>
      <w:spacing w:before="100" w:beforeAutospacing="1" w:after="100" w:afterAutospacing="1" w:line="240" w:lineRule="auto"/>
    </w:pPr>
    <w:rPr>
      <w:rFonts w:eastAsia="Times New Roman" w:cs="Times New Roman"/>
      <w:sz w:val="24"/>
      <w:szCs w:val="24"/>
      <w:lang w:eastAsia="ru-RU"/>
    </w:rPr>
  </w:style>
  <w:style w:type="paragraph" w:styleId="af6">
    <w:name w:val="footnote text"/>
    <w:basedOn w:val="a"/>
    <w:link w:val="af7"/>
    <w:uiPriority w:val="99"/>
    <w:semiHidden/>
    <w:unhideWhenUsed/>
    <w:rsid w:val="003527A5"/>
    <w:pPr>
      <w:spacing w:after="0" w:line="240" w:lineRule="auto"/>
    </w:pPr>
    <w:rPr>
      <w:sz w:val="20"/>
      <w:szCs w:val="20"/>
    </w:rPr>
  </w:style>
  <w:style w:type="character" w:customStyle="1" w:styleId="af7">
    <w:name w:val="Текст сноски Знак"/>
    <w:basedOn w:val="a0"/>
    <w:link w:val="af6"/>
    <w:uiPriority w:val="99"/>
    <w:semiHidden/>
    <w:rsid w:val="003527A5"/>
    <w:rPr>
      <w:sz w:val="20"/>
      <w:szCs w:val="20"/>
    </w:rPr>
  </w:style>
  <w:style w:type="character" w:styleId="af8">
    <w:name w:val="footnote reference"/>
    <w:basedOn w:val="a0"/>
    <w:uiPriority w:val="99"/>
    <w:semiHidden/>
    <w:unhideWhenUsed/>
    <w:rsid w:val="003527A5"/>
    <w:rPr>
      <w:vertAlign w:val="superscript"/>
    </w:rPr>
  </w:style>
  <w:style w:type="character" w:styleId="af9">
    <w:name w:val="annotation reference"/>
    <w:basedOn w:val="a0"/>
    <w:uiPriority w:val="99"/>
    <w:semiHidden/>
    <w:unhideWhenUsed/>
    <w:rsid w:val="003527A5"/>
    <w:rPr>
      <w:sz w:val="16"/>
      <w:szCs w:val="16"/>
    </w:rPr>
  </w:style>
  <w:style w:type="paragraph" w:styleId="afa">
    <w:name w:val="annotation text"/>
    <w:basedOn w:val="a"/>
    <w:link w:val="afb"/>
    <w:uiPriority w:val="99"/>
    <w:semiHidden/>
    <w:unhideWhenUsed/>
    <w:rsid w:val="003527A5"/>
    <w:pPr>
      <w:spacing w:line="240" w:lineRule="auto"/>
    </w:pPr>
    <w:rPr>
      <w:sz w:val="20"/>
      <w:szCs w:val="20"/>
    </w:rPr>
  </w:style>
  <w:style w:type="character" w:customStyle="1" w:styleId="afb">
    <w:name w:val="Текст примечания Знак"/>
    <w:basedOn w:val="a0"/>
    <w:link w:val="afa"/>
    <w:uiPriority w:val="99"/>
    <w:semiHidden/>
    <w:rsid w:val="003527A5"/>
    <w:rPr>
      <w:sz w:val="20"/>
      <w:szCs w:val="20"/>
    </w:rPr>
  </w:style>
  <w:style w:type="paragraph" w:styleId="afc">
    <w:name w:val="annotation subject"/>
    <w:basedOn w:val="afa"/>
    <w:next w:val="afa"/>
    <w:link w:val="afd"/>
    <w:uiPriority w:val="99"/>
    <w:semiHidden/>
    <w:unhideWhenUsed/>
    <w:rsid w:val="003527A5"/>
    <w:rPr>
      <w:b/>
      <w:bCs/>
    </w:rPr>
  </w:style>
  <w:style w:type="character" w:customStyle="1" w:styleId="afd">
    <w:name w:val="Тема примечания Знак"/>
    <w:basedOn w:val="afb"/>
    <w:link w:val="afc"/>
    <w:uiPriority w:val="99"/>
    <w:semiHidden/>
    <w:rsid w:val="003527A5"/>
    <w:rPr>
      <w:b/>
      <w:bCs/>
      <w:sz w:val="20"/>
      <w:szCs w:val="20"/>
    </w:rPr>
  </w:style>
  <w:style w:type="paragraph" w:customStyle="1" w:styleId="ConsPlusCell">
    <w:name w:val="ConsPlusCell"/>
    <w:rsid w:val="003F5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82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JurTerm">
    <w:name w:val="ConsPlusJurTerm"/>
    <w:rsid w:val="003F5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82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AD7C4C"/>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956">
      <w:bodyDiv w:val="1"/>
      <w:marLeft w:val="0"/>
      <w:marRight w:val="0"/>
      <w:marTop w:val="0"/>
      <w:marBottom w:val="0"/>
      <w:divBdr>
        <w:top w:val="none" w:sz="0" w:space="0" w:color="auto"/>
        <w:left w:val="none" w:sz="0" w:space="0" w:color="auto"/>
        <w:bottom w:val="none" w:sz="0" w:space="0" w:color="auto"/>
        <w:right w:val="none" w:sz="0" w:space="0" w:color="auto"/>
      </w:divBdr>
    </w:div>
    <w:div w:id="82723470">
      <w:bodyDiv w:val="1"/>
      <w:marLeft w:val="0"/>
      <w:marRight w:val="0"/>
      <w:marTop w:val="0"/>
      <w:marBottom w:val="0"/>
      <w:divBdr>
        <w:top w:val="none" w:sz="0" w:space="0" w:color="auto"/>
        <w:left w:val="none" w:sz="0" w:space="0" w:color="auto"/>
        <w:bottom w:val="none" w:sz="0" w:space="0" w:color="auto"/>
        <w:right w:val="none" w:sz="0" w:space="0" w:color="auto"/>
      </w:divBdr>
    </w:div>
    <w:div w:id="126777953">
      <w:bodyDiv w:val="1"/>
      <w:marLeft w:val="0"/>
      <w:marRight w:val="0"/>
      <w:marTop w:val="0"/>
      <w:marBottom w:val="0"/>
      <w:divBdr>
        <w:top w:val="none" w:sz="0" w:space="0" w:color="auto"/>
        <w:left w:val="none" w:sz="0" w:space="0" w:color="auto"/>
        <w:bottom w:val="none" w:sz="0" w:space="0" w:color="auto"/>
        <w:right w:val="none" w:sz="0" w:space="0" w:color="auto"/>
      </w:divBdr>
    </w:div>
    <w:div w:id="179046277">
      <w:bodyDiv w:val="1"/>
      <w:marLeft w:val="0"/>
      <w:marRight w:val="0"/>
      <w:marTop w:val="0"/>
      <w:marBottom w:val="0"/>
      <w:divBdr>
        <w:top w:val="none" w:sz="0" w:space="0" w:color="auto"/>
        <w:left w:val="none" w:sz="0" w:space="0" w:color="auto"/>
        <w:bottom w:val="none" w:sz="0" w:space="0" w:color="auto"/>
        <w:right w:val="none" w:sz="0" w:space="0" w:color="auto"/>
      </w:divBdr>
    </w:div>
    <w:div w:id="1074863061">
      <w:bodyDiv w:val="1"/>
      <w:marLeft w:val="0"/>
      <w:marRight w:val="0"/>
      <w:marTop w:val="0"/>
      <w:marBottom w:val="0"/>
      <w:divBdr>
        <w:top w:val="none" w:sz="0" w:space="0" w:color="auto"/>
        <w:left w:val="none" w:sz="0" w:space="0" w:color="auto"/>
        <w:bottom w:val="none" w:sz="0" w:space="0" w:color="auto"/>
        <w:right w:val="none" w:sz="0" w:space="0" w:color="auto"/>
      </w:divBdr>
    </w:div>
    <w:div w:id="1525365676">
      <w:bodyDiv w:val="1"/>
      <w:marLeft w:val="0"/>
      <w:marRight w:val="0"/>
      <w:marTop w:val="0"/>
      <w:marBottom w:val="0"/>
      <w:divBdr>
        <w:top w:val="none" w:sz="0" w:space="0" w:color="auto"/>
        <w:left w:val="none" w:sz="0" w:space="0" w:color="auto"/>
        <w:bottom w:val="none" w:sz="0" w:space="0" w:color="auto"/>
        <w:right w:val="none" w:sz="0" w:space="0" w:color="auto"/>
      </w:divBdr>
    </w:div>
    <w:div w:id="2030523158">
      <w:bodyDiv w:val="1"/>
      <w:marLeft w:val="0"/>
      <w:marRight w:val="0"/>
      <w:marTop w:val="0"/>
      <w:marBottom w:val="0"/>
      <w:divBdr>
        <w:top w:val="none" w:sz="0" w:space="0" w:color="auto"/>
        <w:left w:val="none" w:sz="0" w:space="0" w:color="auto"/>
        <w:bottom w:val="none" w:sz="0" w:space="0" w:color="auto"/>
        <w:right w:val="none" w:sz="0" w:space="0" w:color="auto"/>
      </w:divBdr>
    </w:div>
    <w:div w:id="2136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26623105A36726044FAB53085AFAE5CD4ED98EFE153E334F88214DD9B413E55814D2713AE82548548A80B4C068EAADC01701D95CF51EC06WBZCG" TargetMode="External"/><Relationship Id="rId4" Type="http://schemas.openxmlformats.org/officeDocument/2006/relationships/settings" Target="settings.xml"/><Relationship Id="rId9" Type="http://schemas.openxmlformats.org/officeDocument/2006/relationships/hyperlink" Target="consultantplus://offline/ref=926623105A36726044FAB53085AFAE5CD4ED98EFE153E334F88214DD9B413E55814D2713AE82548548A80B4C068EAADC01701D95CF51EC06WB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7631-A5C1-4412-B573-3B9D9BD1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Дарья Попова</cp:lastModifiedBy>
  <cp:revision>2</cp:revision>
  <cp:lastPrinted>2022-04-08T10:09:00Z</cp:lastPrinted>
  <dcterms:created xsi:type="dcterms:W3CDTF">2022-05-11T06:51:00Z</dcterms:created>
  <dcterms:modified xsi:type="dcterms:W3CDTF">2022-05-11T06:51:00Z</dcterms:modified>
</cp:coreProperties>
</file>